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6B1" w:rsidRPr="003D1B75" w:rsidRDefault="000C76B1" w:rsidP="003D1B7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D1B75">
        <w:rPr>
          <w:rFonts w:ascii="Times New Roman" w:hAnsi="Times New Roman" w:cs="Times New Roman"/>
          <w:sz w:val="28"/>
          <w:szCs w:val="28"/>
        </w:rPr>
        <w:t>Дайте логическую характеристику понятиям:</w:t>
      </w:r>
    </w:p>
    <w:p w:rsidR="000C76B1" w:rsidRDefault="00254A90" w:rsidP="000C76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0C76B1">
        <w:rPr>
          <w:rFonts w:ascii="Times New Roman" w:hAnsi="Times New Roman" w:cs="Times New Roman"/>
          <w:sz w:val="28"/>
          <w:szCs w:val="28"/>
        </w:rPr>
        <w:t>.-«</w:t>
      </w:r>
      <w:r>
        <w:rPr>
          <w:rFonts w:ascii="Times New Roman" w:hAnsi="Times New Roman" w:cs="Times New Roman"/>
          <w:sz w:val="28"/>
          <w:szCs w:val="28"/>
        </w:rPr>
        <w:t>отрицательная эмоция</w:t>
      </w:r>
      <w:r w:rsidR="000C76B1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импичмент</w:t>
      </w:r>
      <w:r w:rsidR="000C76B1">
        <w:rPr>
          <w:rFonts w:ascii="Times New Roman" w:hAnsi="Times New Roman" w:cs="Times New Roman"/>
          <w:sz w:val="28"/>
          <w:szCs w:val="28"/>
        </w:rPr>
        <w:t>»</w:t>
      </w:r>
    </w:p>
    <w:p w:rsidR="000C76B1" w:rsidRPr="00D1662E" w:rsidRDefault="000C76B1" w:rsidP="000C76B1">
      <w:pPr>
        <w:rPr>
          <w:rFonts w:ascii="Times New Roman" w:hAnsi="Times New Roman" w:cs="Times New Roman"/>
          <w:sz w:val="28"/>
          <w:szCs w:val="28"/>
          <w:u w:val="single"/>
        </w:rPr>
      </w:pPr>
      <w:r w:rsidRPr="00D1662E">
        <w:rPr>
          <w:rFonts w:ascii="Times New Roman" w:hAnsi="Times New Roman" w:cs="Times New Roman"/>
          <w:sz w:val="28"/>
          <w:szCs w:val="28"/>
          <w:u w:val="single"/>
        </w:rPr>
        <w:t>Решение:</w:t>
      </w:r>
    </w:p>
    <w:p w:rsidR="000C76B1" w:rsidRDefault="00254A90" w:rsidP="000C76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76B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Отрицательная эмоция</w:t>
      </w:r>
      <w:r w:rsidR="000C76B1">
        <w:rPr>
          <w:rFonts w:ascii="Times New Roman" w:hAnsi="Times New Roman" w:cs="Times New Roman"/>
          <w:sz w:val="28"/>
          <w:szCs w:val="28"/>
        </w:rPr>
        <w:t xml:space="preserve">» - понятие непустое, общее (они бывают разные, например </w:t>
      </w:r>
      <w:r>
        <w:rPr>
          <w:rFonts w:ascii="Times New Roman" w:hAnsi="Times New Roman" w:cs="Times New Roman"/>
          <w:sz w:val="28"/>
          <w:szCs w:val="28"/>
        </w:rPr>
        <w:t>отрицательная эмоция ребенка или отрицательная эмоция взрослого</w:t>
      </w:r>
      <w:r w:rsidR="000C76B1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абстрактное</w:t>
      </w:r>
      <w:r w:rsidR="000C76B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обозначает отвлеченные от объектов свойства</w:t>
      </w:r>
      <w:r w:rsidR="000C76B1">
        <w:rPr>
          <w:rFonts w:ascii="Times New Roman" w:hAnsi="Times New Roman" w:cs="Times New Roman"/>
          <w:sz w:val="28"/>
          <w:szCs w:val="28"/>
        </w:rPr>
        <w:t xml:space="preserve">), безотносительное (мыслится само по себе), положительное (определяется через наличие свойства быть </w:t>
      </w:r>
      <w:r w:rsidR="000B0E88">
        <w:rPr>
          <w:rFonts w:ascii="Times New Roman" w:hAnsi="Times New Roman" w:cs="Times New Roman"/>
          <w:sz w:val="28"/>
          <w:szCs w:val="28"/>
        </w:rPr>
        <w:t>отрицательной реакцией на какую-либо ситуацию</w:t>
      </w:r>
      <w:r w:rsidR="000C76B1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0C76B1">
        <w:rPr>
          <w:rFonts w:ascii="Times New Roman" w:hAnsi="Times New Roman" w:cs="Times New Roman"/>
          <w:sz w:val="28"/>
          <w:szCs w:val="28"/>
        </w:rPr>
        <w:t>несобирательное</w:t>
      </w:r>
      <w:proofErr w:type="spellEnd"/>
      <w:r w:rsidR="000C76B1">
        <w:rPr>
          <w:rFonts w:ascii="Times New Roman" w:hAnsi="Times New Roman" w:cs="Times New Roman"/>
          <w:sz w:val="28"/>
          <w:szCs w:val="28"/>
        </w:rPr>
        <w:t xml:space="preserve"> (любой отдельный элемент объема данного понятия обладает всеми его признаками), определенное (точное и ясное понятие)</w:t>
      </w:r>
      <w:proofErr w:type="gramEnd"/>
    </w:p>
    <w:p w:rsidR="003D1B75" w:rsidRDefault="003D1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76B1">
        <w:rPr>
          <w:rFonts w:ascii="Times New Roman" w:hAnsi="Times New Roman" w:cs="Times New Roman"/>
          <w:sz w:val="28"/>
          <w:szCs w:val="28"/>
        </w:rPr>
        <w:t>«</w:t>
      </w:r>
      <w:r w:rsidR="000B0E88">
        <w:rPr>
          <w:rFonts w:ascii="Times New Roman" w:hAnsi="Times New Roman" w:cs="Times New Roman"/>
          <w:sz w:val="28"/>
          <w:szCs w:val="28"/>
        </w:rPr>
        <w:t>Импичмент</w:t>
      </w:r>
      <w:r w:rsidR="000C76B1">
        <w:rPr>
          <w:rFonts w:ascii="Times New Roman" w:hAnsi="Times New Roman" w:cs="Times New Roman"/>
          <w:sz w:val="28"/>
          <w:szCs w:val="28"/>
        </w:rPr>
        <w:t>» - понятие непустое, общее (</w:t>
      </w:r>
      <w:r w:rsidR="0058244D">
        <w:rPr>
          <w:rFonts w:ascii="Times New Roman" w:hAnsi="Times New Roman" w:cs="Times New Roman"/>
          <w:sz w:val="28"/>
          <w:szCs w:val="28"/>
        </w:rPr>
        <w:t>импичмент бывает</w:t>
      </w:r>
      <w:proofErr w:type="gramEnd"/>
      <w:r w:rsidR="00582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244D">
        <w:rPr>
          <w:rFonts w:ascii="Times New Roman" w:hAnsi="Times New Roman" w:cs="Times New Roman"/>
          <w:sz w:val="28"/>
          <w:szCs w:val="28"/>
        </w:rPr>
        <w:t>разный</w:t>
      </w:r>
      <w:proofErr w:type="gramStart"/>
      <w:r w:rsidR="000C76B1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="000C76B1">
        <w:rPr>
          <w:rFonts w:ascii="Times New Roman" w:hAnsi="Times New Roman" w:cs="Times New Roman"/>
          <w:sz w:val="28"/>
          <w:szCs w:val="28"/>
        </w:rPr>
        <w:t>апример</w:t>
      </w:r>
      <w:proofErr w:type="spellEnd"/>
      <w:r w:rsidR="000C76B1">
        <w:rPr>
          <w:rFonts w:ascii="Times New Roman" w:hAnsi="Times New Roman" w:cs="Times New Roman"/>
          <w:sz w:val="28"/>
          <w:szCs w:val="28"/>
        </w:rPr>
        <w:t xml:space="preserve"> </w:t>
      </w:r>
      <w:r w:rsidR="0058244D">
        <w:rPr>
          <w:rFonts w:ascii="Times New Roman" w:hAnsi="Times New Roman" w:cs="Times New Roman"/>
          <w:sz w:val="28"/>
          <w:szCs w:val="28"/>
        </w:rPr>
        <w:t>импичмент на Украине или импичмент в США</w:t>
      </w:r>
      <w:r w:rsidR="000C76B1">
        <w:rPr>
          <w:rFonts w:ascii="Times New Roman" w:hAnsi="Times New Roman" w:cs="Times New Roman"/>
          <w:sz w:val="28"/>
          <w:szCs w:val="28"/>
        </w:rPr>
        <w:t>), абстрактное (</w:t>
      </w:r>
      <w:r w:rsidRPr="003D1B75">
        <w:rPr>
          <w:rFonts w:ascii="Times New Roman" w:hAnsi="Times New Roman" w:cs="Times New Roman"/>
          <w:sz w:val="28"/>
          <w:szCs w:val="28"/>
        </w:rPr>
        <w:t>обознача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D1B75">
        <w:rPr>
          <w:rFonts w:ascii="Times New Roman" w:hAnsi="Times New Roman" w:cs="Times New Roman"/>
          <w:sz w:val="28"/>
          <w:szCs w:val="28"/>
        </w:rPr>
        <w:t>т отвлеченные от объектов свойства или отношения</w:t>
      </w:r>
      <w:r>
        <w:rPr>
          <w:rFonts w:ascii="Times New Roman" w:hAnsi="Times New Roman" w:cs="Times New Roman"/>
          <w:sz w:val="28"/>
          <w:szCs w:val="28"/>
        </w:rPr>
        <w:t xml:space="preserve">), безотносительное (мыслится сам по себе), положительное (определяется через наличие свойства </w:t>
      </w:r>
      <w:r w:rsidR="0058244D">
        <w:rPr>
          <w:rFonts w:ascii="Times New Roman" w:hAnsi="Times New Roman" w:cs="Times New Roman"/>
          <w:sz w:val="28"/>
          <w:szCs w:val="28"/>
        </w:rPr>
        <w:t>являться процедурой отстранения от должности высокопоставленных лиц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несобирательное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(любой отдельный элемент объема данного понятия обладает всеми его признаками), определенное (точное и ясное понятие).</w:t>
      </w:r>
    </w:p>
    <w:p w:rsidR="003D1B75" w:rsidRPr="003D1B75" w:rsidRDefault="003D1B75" w:rsidP="003D1B7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D1B75">
        <w:rPr>
          <w:rFonts w:ascii="Times New Roman" w:hAnsi="Times New Roman" w:cs="Times New Roman"/>
          <w:sz w:val="28"/>
          <w:szCs w:val="28"/>
        </w:rPr>
        <w:t>Установите отношения между данными понятиями по объему и изобразите их графической схемой:</w:t>
      </w:r>
    </w:p>
    <w:p w:rsidR="003D1B75" w:rsidRDefault="002930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D1B75">
        <w:rPr>
          <w:rFonts w:ascii="Times New Roman" w:hAnsi="Times New Roman" w:cs="Times New Roman"/>
          <w:sz w:val="28"/>
          <w:szCs w:val="28"/>
        </w:rPr>
        <w:t>-«</w:t>
      </w:r>
      <w:r>
        <w:rPr>
          <w:rFonts w:ascii="Times New Roman" w:hAnsi="Times New Roman" w:cs="Times New Roman"/>
          <w:sz w:val="28"/>
          <w:szCs w:val="28"/>
        </w:rPr>
        <w:t>социальная организация</w:t>
      </w:r>
      <w:r w:rsidR="003D1B75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государственное учреждение</w:t>
      </w:r>
      <w:r w:rsidR="003D1B75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учреждение здравоохранения</w:t>
      </w:r>
      <w:r w:rsidR="003D1B75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учебное заведение</w:t>
      </w:r>
      <w:r w:rsidR="003D1B75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коллектив</w:t>
      </w:r>
      <w:r w:rsidR="003D1B75">
        <w:rPr>
          <w:rFonts w:ascii="Times New Roman" w:hAnsi="Times New Roman" w:cs="Times New Roman"/>
          <w:sz w:val="28"/>
          <w:szCs w:val="28"/>
        </w:rPr>
        <w:t>»</w:t>
      </w:r>
    </w:p>
    <w:p w:rsidR="003D1B75" w:rsidRDefault="003D1B75">
      <w:pPr>
        <w:rPr>
          <w:rFonts w:ascii="Times New Roman" w:hAnsi="Times New Roman" w:cs="Times New Roman"/>
          <w:sz w:val="28"/>
          <w:szCs w:val="28"/>
          <w:u w:val="single"/>
        </w:rPr>
      </w:pPr>
      <w:r w:rsidRPr="00D1662E">
        <w:rPr>
          <w:rFonts w:ascii="Times New Roman" w:hAnsi="Times New Roman" w:cs="Times New Roman"/>
          <w:sz w:val="28"/>
          <w:szCs w:val="28"/>
          <w:u w:val="single"/>
        </w:rPr>
        <w:t>Решение:</w:t>
      </w:r>
    </w:p>
    <w:p w:rsidR="00E87662" w:rsidRDefault="00E87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Введем обозначение:</w:t>
      </w:r>
    </w:p>
    <w:p w:rsidR="00E87662" w:rsidRDefault="00E8766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293043">
        <w:rPr>
          <w:rFonts w:ascii="Times New Roman" w:hAnsi="Times New Roman" w:cs="Times New Roman"/>
          <w:sz w:val="28"/>
          <w:szCs w:val="28"/>
        </w:rPr>
        <w:t>«социальная организация»</w:t>
      </w:r>
      <w:r>
        <w:rPr>
          <w:rFonts w:ascii="Times New Roman" w:hAnsi="Times New Roman" w:cs="Times New Roman"/>
          <w:sz w:val="28"/>
          <w:szCs w:val="28"/>
        </w:rPr>
        <w:t xml:space="preserve">, В - </w:t>
      </w:r>
      <w:r w:rsidR="00293043">
        <w:rPr>
          <w:rFonts w:ascii="Times New Roman" w:hAnsi="Times New Roman" w:cs="Times New Roman"/>
          <w:sz w:val="28"/>
          <w:szCs w:val="28"/>
        </w:rPr>
        <w:t>«государственное учреждение»,</w:t>
      </w:r>
      <w:r>
        <w:rPr>
          <w:rFonts w:ascii="Times New Roman" w:hAnsi="Times New Roman" w:cs="Times New Roman"/>
          <w:sz w:val="28"/>
          <w:szCs w:val="28"/>
        </w:rPr>
        <w:t xml:space="preserve"> С - </w:t>
      </w:r>
      <w:r w:rsidR="00293043">
        <w:rPr>
          <w:rFonts w:ascii="Times New Roman" w:hAnsi="Times New Roman" w:cs="Times New Roman"/>
          <w:sz w:val="28"/>
          <w:szCs w:val="28"/>
        </w:rPr>
        <w:t>«учреждение здравоохранения»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87662">
        <w:rPr>
          <w:rFonts w:ascii="Times New Roman" w:hAnsi="Times New Roman" w:cs="Times New Roman"/>
          <w:sz w:val="28"/>
          <w:szCs w:val="28"/>
        </w:rPr>
        <w:t>-</w:t>
      </w:r>
      <w:r w:rsidR="00293043">
        <w:rPr>
          <w:rFonts w:ascii="Times New Roman" w:hAnsi="Times New Roman" w:cs="Times New Roman"/>
          <w:sz w:val="28"/>
          <w:szCs w:val="28"/>
        </w:rPr>
        <w:t>«учебное заведение»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87662">
        <w:rPr>
          <w:rFonts w:ascii="Times New Roman" w:hAnsi="Times New Roman" w:cs="Times New Roman"/>
          <w:sz w:val="28"/>
          <w:szCs w:val="28"/>
        </w:rPr>
        <w:t>-</w:t>
      </w:r>
      <w:r w:rsidR="00293043">
        <w:rPr>
          <w:rFonts w:ascii="Times New Roman" w:hAnsi="Times New Roman" w:cs="Times New Roman"/>
          <w:sz w:val="28"/>
          <w:szCs w:val="28"/>
        </w:rPr>
        <w:t>«коллектив»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7662" w:rsidRDefault="00E87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Установим виды отношений между данными понятиями:</w:t>
      </w:r>
    </w:p>
    <w:p w:rsidR="00833B0C" w:rsidRDefault="00833B0C" w:rsidP="00833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-Любое социальная организация является коллективом.</w:t>
      </w:r>
    </w:p>
    <w:p w:rsidR="003D1B75" w:rsidRDefault="00E87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4170">
        <w:rPr>
          <w:rFonts w:ascii="Times New Roman" w:hAnsi="Times New Roman" w:cs="Times New Roman"/>
          <w:sz w:val="28"/>
          <w:szCs w:val="28"/>
        </w:rPr>
        <w:t>Любое государственное учреждение является социальной организацией</w:t>
      </w:r>
      <w:r w:rsidR="003D1B75">
        <w:rPr>
          <w:rFonts w:ascii="Times New Roman" w:hAnsi="Times New Roman" w:cs="Times New Roman"/>
          <w:sz w:val="28"/>
          <w:szCs w:val="28"/>
        </w:rPr>
        <w:t>.</w:t>
      </w:r>
    </w:p>
    <w:p w:rsidR="003D1B75" w:rsidRDefault="00E87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A4170">
        <w:rPr>
          <w:rFonts w:ascii="Times New Roman" w:hAnsi="Times New Roman" w:cs="Times New Roman"/>
          <w:sz w:val="28"/>
          <w:szCs w:val="28"/>
        </w:rPr>
        <w:t>Некоторые учреждения здравоохранения является государственными учреждениями. Все учреждения здравоохранения являются социальной организацией.</w:t>
      </w:r>
    </w:p>
    <w:p w:rsidR="007A4170" w:rsidRDefault="007A41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Некоторые учебные заведения являются государственными учреждениями. Все учебные заведения являются социальной организацией.</w:t>
      </w:r>
    </w:p>
    <w:p w:rsidR="00E87662" w:rsidRDefault="00833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039" style="position:absolute;margin-left:179.45pt;margin-top:15.5pt;width:286.85pt;height:192.7pt;z-index:251683840" coordorigin="5290,3695" coordsize="5737,3854">
            <v:oval id="_x0000_s1027" style="position:absolute;left:6245;top:5242;width:2307;height:1185" o:regroupid="3" filled="f"/>
            <v:oval id="_x0000_s1029" style="position:absolute;left:5805;top:3819;width:4684;height:3173" o:regroupid="3" fill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8326;top:6113;width:605;height:653;mso-height-percent:200;mso-height-percent:200;mso-width-relative:margin;mso-height-relative:margin" o:regroupid="3" filled="f" stroked="f">
              <v:textbox style="mso-fit-shape-to-text:t">
                <w:txbxContent>
                  <w:p w:rsidR="00E87662" w:rsidRPr="00BA4EEA" w:rsidRDefault="007A4170" w:rsidP="00E87662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A</w:t>
                    </w:r>
                  </w:p>
                </w:txbxContent>
              </v:textbox>
            </v:shape>
            <v:oval id="_x0000_s1031" style="position:absolute;left:7984;top:4235;width:1989;height:1876" o:regroupid="3" filled="f"/>
            <v:shape id="_x0000_s1032" type="#_x0000_t202" style="position:absolute;left:8705;top:4804;width:605;height:653;mso-height-percent:200;mso-height-percent:200;mso-width-relative:margin;mso-height-relative:margin" o:regroupid="3" filled="f" stroked="f">
              <v:textbox style="mso-fit-shape-to-text:t">
                <w:txbxContent>
                  <w:p w:rsidR="00E87662" w:rsidRPr="00E87662" w:rsidRDefault="007A4170" w:rsidP="00E87662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B</w:t>
                    </w:r>
                  </w:p>
                </w:txbxContent>
              </v:textbox>
            </v:shape>
            <v:oval id="_x0000_s1033" style="position:absolute;left:5290;top:3695;width:5737;height:3694" o:regroupid="3" filled="f"/>
            <v:shape id="_x0000_s1034" type="#_x0000_t202" style="position:absolute;left:7028;top:6896;width:605;height:653;mso-height-percent:200;mso-height-percent:200;mso-width-relative:margin;mso-height-relative:margin" o:regroupid="3" filled="f" stroked="f">
              <v:textbox style="mso-fit-shape-to-text:t">
                <w:txbxContent>
                  <w:p w:rsidR="00E87662" w:rsidRPr="007A4170" w:rsidRDefault="007A4170" w:rsidP="00E87662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</w:p>
                </w:txbxContent>
              </v:textbox>
            </v:shape>
            <v:shape id="_x0000_s1035" type="#_x0000_t202" style="position:absolute;left:6631;top:5635;width:605;height:653;mso-height-percent:200;mso-height-percent:200;mso-width-relative:margin;mso-height-relative:margin" o:regroupid="3" filled="f" stroked="f">
              <v:textbox style="mso-fit-shape-to-text:t">
                <w:txbxContent>
                  <w:p w:rsidR="00E87662" w:rsidRPr="007A4170" w:rsidRDefault="007A4170" w:rsidP="00E87662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D</w:t>
                    </w:r>
                  </w:p>
                </w:txbxContent>
              </v:textbox>
            </v:shape>
            <v:oval id="_x0000_s1036" style="position:absolute;left:6631;top:3946;width:1921;height:1185" o:regroupid="3" filled="f"/>
            <v:shape id="_x0000_s1037" type="#_x0000_t202" style="position:absolute;left:6702;top:4235;width:326;height:431;mso-width-relative:margin;mso-height-relative:margin" o:regroupid="3" filled="f" stroked="f">
              <v:textbox>
                <w:txbxContent>
                  <w:p w:rsidR="00E87662" w:rsidRPr="00BA4EEA" w:rsidRDefault="007A4170" w:rsidP="00E87662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C</w:t>
                    </w:r>
                  </w:p>
                </w:txbxContent>
              </v:textbox>
            </v:shape>
          </v:group>
        </w:pict>
      </w:r>
      <w:r w:rsidR="00E87662">
        <w:rPr>
          <w:rFonts w:ascii="Times New Roman" w:hAnsi="Times New Roman" w:cs="Times New Roman"/>
          <w:sz w:val="28"/>
          <w:szCs w:val="28"/>
        </w:rPr>
        <w:t>Графическая схема отношений между понятиями:</w:t>
      </w:r>
    </w:p>
    <w:p w:rsidR="00E87662" w:rsidRDefault="00E87662">
      <w:pPr>
        <w:rPr>
          <w:rFonts w:ascii="Times New Roman" w:hAnsi="Times New Roman" w:cs="Times New Roman"/>
          <w:sz w:val="28"/>
          <w:szCs w:val="28"/>
        </w:rPr>
      </w:pPr>
    </w:p>
    <w:p w:rsidR="003D1B75" w:rsidRDefault="003D1B75">
      <w:pPr>
        <w:rPr>
          <w:rFonts w:ascii="Times New Roman" w:hAnsi="Times New Roman" w:cs="Times New Roman"/>
          <w:sz w:val="28"/>
          <w:szCs w:val="28"/>
        </w:rPr>
      </w:pPr>
    </w:p>
    <w:p w:rsidR="003D1B75" w:rsidRDefault="003D1B75">
      <w:pPr>
        <w:rPr>
          <w:rFonts w:ascii="Times New Roman" w:hAnsi="Times New Roman" w:cs="Times New Roman"/>
          <w:sz w:val="28"/>
          <w:szCs w:val="28"/>
        </w:rPr>
      </w:pPr>
    </w:p>
    <w:p w:rsidR="00E87662" w:rsidRDefault="00E87662">
      <w:pPr>
        <w:rPr>
          <w:rFonts w:ascii="Times New Roman" w:hAnsi="Times New Roman" w:cs="Times New Roman"/>
          <w:sz w:val="28"/>
          <w:szCs w:val="28"/>
        </w:rPr>
      </w:pPr>
    </w:p>
    <w:p w:rsidR="00E87662" w:rsidRDefault="00E87662">
      <w:pPr>
        <w:rPr>
          <w:rFonts w:ascii="Times New Roman" w:hAnsi="Times New Roman" w:cs="Times New Roman"/>
          <w:sz w:val="28"/>
          <w:szCs w:val="28"/>
        </w:rPr>
      </w:pPr>
    </w:p>
    <w:p w:rsidR="00E87662" w:rsidRDefault="00E87662">
      <w:pPr>
        <w:rPr>
          <w:rFonts w:ascii="Times New Roman" w:hAnsi="Times New Roman" w:cs="Times New Roman"/>
          <w:sz w:val="28"/>
          <w:szCs w:val="28"/>
        </w:rPr>
      </w:pPr>
    </w:p>
    <w:p w:rsidR="00E87662" w:rsidRDefault="00E87662">
      <w:pPr>
        <w:rPr>
          <w:rFonts w:ascii="Times New Roman" w:hAnsi="Times New Roman" w:cs="Times New Roman"/>
          <w:sz w:val="28"/>
          <w:szCs w:val="28"/>
        </w:rPr>
      </w:pPr>
    </w:p>
    <w:p w:rsidR="00E87662" w:rsidRPr="00DF0F5D" w:rsidRDefault="004724E2" w:rsidP="00DF0F5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F0F5D">
        <w:rPr>
          <w:rFonts w:ascii="Times New Roman" w:hAnsi="Times New Roman" w:cs="Times New Roman"/>
          <w:sz w:val="28"/>
          <w:szCs w:val="28"/>
        </w:rPr>
        <w:t>Укажите способ определения понятия, вид допущенной логической ошибки и дайте возможное правильное определение:</w:t>
      </w:r>
    </w:p>
    <w:p w:rsidR="004724E2" w:rsidRDefault="00EE3D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724E2">
        <w:rPr>
          <w:rFonts w:ascii="Times New Roman" w:hAnsi="Times New Roman" w:cs="Times New Roman"/>
          <w:sz w:val="28"/>
          <w:szCs w:val="28"/>
        </w:rPr>
        <w:t>-«</w:t>
      </w:r>
      <w:r>
        <w:rPr>
          <w:rFonts w:ascii="Times New Roman" w:hAnsi="Times New Roman" w:cs="Times New Roman"/>
          <w:sz w:val="28"/>
          <w:szCs w:val="28"/>
        </w:rPr>
        <w:t>Бандит-это участник банды</w:t>
      </w:r>
      <w:r w:rsidR="004724E2">
        <w:rPr>
          <w:rFonts w:ascii="Times New Roman" w:hAnsi="Times New Roman" w:cs="Times New Roman"/>
          <w:sz w:val="28"/>
          <w:szCs w:val="28"/>
        </w:rPr>
        <w:t>»</w:t>
      </w:r>
    </w:p>
    <w:p w:rsidR="004724E2" w:rsidRPr="00D1662E" w:rsidRDefault="004724E2">
      <w:pPr>
        <w:rPr>
          <w:rFonts w:ascii="Times New Roman" w:hAnsi="Times New Roman" w:cs="Times New Roman"/>
          <w:sz w:val="28"/>
          <w:szCs w:val="28"/>
          <w:u w:val="single"/>
        </w:rPr>
      </w:pPr>
      <w:r w:rsidRPr="00D1662E">
        <w:rPr>
          <w:rFonts w:ascii="Times New Roman" w:hAnsi="Times New Roman" w:cs="Times New Roman"/>
          <w:sz w:val="28"/>
          <w:szCs w:val="28"/>
          <w:u w:val="single"/>
        </w:rPr>
        <w:t>Решение:</w:t>
      </w:r>
    </w:p>
    <w:p w:rsidR="004724E2" w:rsidRDefault="004724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Ошибки данного определения – </w:t>
      </w:r>
      <w:r w:rsidR="00707B87">
        <w:rPr>
          <w:rFonts w:ascii="Times New Roman" w:hAnsi="Times New Roman" w:cs="Times New Roman"/>
          <w:sz w:val="28"/>
          <w:szCs w:val="28"/>
        </w:rPr>
        <w:t>(1)</w:t>
      </w:r>
      <w:r>
        <w:rPr>
          <w:rFonts w:ascii="Times New Roman" w:hAnsi="Times New Roman" w:cs="Times New Roman"/>
          <w:sz w:val="28"/>
          <w:szCs w:val="28"/>
        </w:rPr>
        <w:t xml:space="preserve">слишком узкое (так как </w:t>
      </w:r>
      <w:r w:rsidR="00EE3D49">
        <w:rPr>
          <w:rFonts w:ascii="Times New Roman" w:hAnsi="Times New Roman" w:cs="Times New Roman"/>
          <w:sz w:val="28"/>
          <w:szCs w:val="28"/>
        </w:rPr>
        <w:t>бандит</w:t>
      </w:r>
      <w:r>
        <w:rPr>
          <w:rFonts w:ascii="Times New Roman" w:hAnsi="Times New Roman" w:cs="Times New Roman"/>
          <w:sz w:val="28"/>
          <w:szCs w:val="28"/>
        </w:rPr>
        <w:t xml:space="preserve"> это не только </w:t>
      </w:r>
      <w:r w:rsidR="00EE3D49">
        <w:rPr>
          <w:rFonts w:ascii="Times New Roman" w:hAnsi="Times New Roman" w:cs="Times New Roman"/>
          <w:sz w:val="28"/>
          <w:szCs w:val="28"/>
        </w:rPr>
        <w:t>участник банды), к нему можно отнести преступника</w:t>
      </w:r>
      <w:r w:rsidR="00707B87">
        <w:rPr>
          <w:rFonts w:ascii="Times New Roman" w:hAnsi="Times New Roman" w:cs="Times New Roman"/>
          <w:sz w:val="28"/>
          <w:szCs w:val="28"/>
        </w:rPr>
        <w:t xml:space="preserve">), (2) – </w:t>
      </w:r>
      <w:r w:rsidR="00EE3D49">
        <w:rPr>
          <w:rFonts w:ascii="Times New Roman" w:hAnsi="Times New Roman" w:cs="Times New Roman"/>
          <w:sz w:val="28"/>
          <w:szCs w:val="28"/>
        </w:rPr>
        <w:t>тавтологичность определения, т.к. в определяющей части употребляется однокоренное с определяемым словом.</w:t>
      </w:r>
    </w:p>
    <w:p w:rsidR="00707B87" w:rsidRDefault="00707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Возможное правильное определение:</w:t>
      </w:r>
    </w:p>
    <w:p w:rsidR="009F1785" w:rsidRPr="009F1785" w:rsidRDefault="009F1785" w:rsidP="009F1785">
      <w:pPr>
        <w:rPr>
          <w:rFonts w:ascii="Times New Roman" w:hAnsi="Times New Roman" w:cs="Times New Roman"/>
          <w:sz w:val="28"/>
          <w:szCs w:val="28"/>
        </w:rPr>
      </w:pPr>
      <w:r w:rsidRPr="009F1785">
        <w:rPr>
          <w:rFonts w:ascii="Times New Roman" w:hAnsi="Times New Roman" w:cs="Times New Roman"/>
          <w:sz w:val="28"/>
          <w:szCs w:val="28"/>
        </w:rPr>
        <w:t xml:space="preserve">Значение слова </w:t>
      </w:r>
      <w:r w:rsidR="008376EF">
        <w:rPr>
          <w:rFonts w:ascii="Times New Roman" w:hAnsi="Times New Roman" w:cs="Times New Roman"/>
          <w:sz w:val="28"/>
          <w:szCs w:val="28"/>
        </w:rPr>
        <w:t>«Бандит»</w:t>
      </w:r>
      <w:r w:rsidRPr="009F1785">
        <w:rPr>
          <w:rFonts w:ascii="Times New Roman" w:hAnsi="Times New Roman" w:cs="Times New Roman"/>
          <w:sz w:val="28"/>
          <w:szCs w:val="28"/>
        </w:rPr>
        <w:t xml:space="preserve"> по Ефремовой:</w:t>
      </w:r>
    </w:p>
    <w:p w:rsidR="00DF0F5D" w:rsidRDefault="008376EF" w:rsidP="009F17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Бандит - </w:t>
      </w:r>
      <w:r w:rsidRPr="008376EF">
        <w:rPr>
          <w:rFonts w:ascii="Times New Roman" w:hAnsi="Times New Roman" w:cs="Times New Roman"/>
          <w:sz w:val="28"/>
          <w:szCs w:val="28"/>
        </w:rPr>
        <w:t>Тот, кто виновен в каких-л</w:t>
      </w:r>
      <w:r>
        <w:rPr>
          <w:rFonts w:ascii="Times New Roman" w:hAnsi="Times New Roman" w:cs="Times New Roman"/>
          <w:sz w:val="28"/>
          <w:szCs w:val="28"/>
        </w:rPr>
        <w:t xml:space="preserve">ибо </w:t>
      </w:r>
      <w:r w:rsidRPr="008376EF">
        <w:rPr>
          <w:rFonts w:ascii="Times New Roman" w:hAnsi="Times New Roman" w:cs="Times New Roman"/>
          <w:sz w:val="28"/>
          <w:szCs w:val="28"/>
        </w:rPr>
        <w:t>преступлениях</w:t>
      </w:r>
    </w:p>
    <w:p w:rsidR="00DF0F5D" w:rsidRPr="00376C10" w:rsidRDefault="00DF0F5D" w:rsidP="00376C1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76C10">
        <w:rPr>
          <w:rFonts w:ascii="Times New Roman" w:hAnsi="Times New Roman" w:cs="Times New Roman"/>
          <w:sz w:val="28"/>
          <w:szCs w:val="28"/>
        </w:rPr>
        <w:t>Произведите деление понятия по нескольким (не менее двух) произвольно выбранным основаниям. Укажите вид и основание каждого деления, оцените их логическую правильность.</w:t>
      </w:r>
    </w:p>
    <w:p w:rsidR="00DF0F5D" w:rsidRDefault="00BD7C0E" w:rsidP="009F17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F0F5D">
        <w:rPr>
          <w:rFonts w:ascii="Times New Roman" w:hAnsi="Times New Roman" w:cs="Times New Roman"/>
          <w:sz w:val="28"/>
          <w:szCs w:val="28"/>
        </w:rPr>
        <w:t>-«</w:t>
      </w:r>
      <w:r>
        <w:rPr>
          <w:rFonts w:ascii="Times New Roman" w:hAnsi="Times New Roman" w:cs="Times New Roman"/>
          <w:sz w:val="28"/>
          <w:szCs w:val="28"/>
        </w:rPr>
        <w:t>Образование</w:t>
      </w:r>
      <w:r w:rsidR="00DF0F5D">
        <w:rPr>
          <w:rFonts w:ascii="Times New Roman" w:hAnsi="Times New Roman" w:cs="Times New Roman"/>
          <w:sz w:val="28"/>
          <w:szCs w:val="28"/>
        </w:rPr>
        <w:t>»</w:t>
      </w:r>
    </w:p>
    <w:p w:rsidR="00DF0F5D" w:rsidRPr="00D1662E" w:rsidRDefault="00DF0F5D" w:rsidP="009F1785">
      <w:pPr>
        <w:rPr>
          <w:rFonts w:ascii="Times New Roman" w:hAnsi="Times New Roman" w:cs="Times New Roman"/>
          <w:sz w:val="28"/>
          <w:szCs w:val="28"/>
          <w:u w:val="single"/>
        </w:rPr>
      </w:pPr>
      <w:r w:rsidRPr="00D1662E">
        <w:rPr>
          <w:rFonts w:ascii="Times New Roman" w:hAnsi="Times New Roman" w:cs="Times New Roman"/>
          <w:sz w:val="28"/>
          <w:szCs w:val="28"/>
          <w:u w:val="single"/>
        </w:rPr>
        <w:t>Решение:</w:t>
      </w:r>
    </w:p>
    <w:p w:rsidR="00BD7C0E" w:rsidRDefault="00BD7C0E" w:rsidP="009F17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Образование </w:t>
      </w:r>
      <w:r w:rsidR="00DD1D4B">
        <w:rPr>
          <w:rFonts w:ascii="Times New Roman" w:hAnsi="Times New Roman" w:cs="Times New Roman"/>
          <w:sz w:val="28"/>
          <w:szCs w:val="28"/>
        </w:rPr>
        <w:t xml:space="preserve">бывает </w:t>
      </w:r>
      <w:r>
        <w:rPr>
          <w:rFonts w:ascii="Times New Roman" w:hAnsi="Times New Roman" w:cs="Times New Roman"/>
          <w:sz w:val="28"/>
          <w:szCs w:val="28"/>
        </w:rPr>
        <w:t>дошкольным, общим, начальным профессиональным, средним профессиональным, высшим профессиональным, послевузовским профессиональным.</w:t>
      </w:r>
    </w:p>
    <w:p w:rsidR="00DD1D4B" w:rsidRDefault="00DD1D4B" w:rsidP="009F17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деление по видоизменению признака.</w:t>
      </w:r>
    </w:p>
    <w:p w:rsidR="00DD1D4B" w:rsidRDefault="00DD1D4B" w:rsidP="00DD1D4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 деления – </w:t>
      </w:r>
      <w:r w:rsidR="00BD7C0E">
        <w:rPr>
          <w:rFonts w:ascii="Times New Roman" w:eastAsia="Times New Roman" w:hAnsi="Times New Roman" w:cs="Times New Roman"/>
          <w:sz w:val="28"/>
          <w:szCs w:val="28"/>
        </w:rPr>
        <w:t>по принципу ступени образования</w:t>
      </w:r>
    </w:p>
    <w:p w:rsidR="00DD1D4B" w:rsidRDefault="00DD1D4B" w:rsidP="00DD1D4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Это правильное деление.</w:t>
      </w:r>
    </w:p>
    <w:p w:rsidR="00D1662E" w:rsidRPr="00DD1D4B" w:rsidRDefault="00D1662E" w:rsidP="00DD1D4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1662E" w:rsidRPr="00C105A7" w:rsidRDefault="00D1662E" w:rsidP="00D1662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105A7">
        <w:rPr>
          <w:rFonts w:ascii="Times New Roman" w:hAnsi="Times New Roman" w:cs="Times New Roman"/>
          <w:sz w:val="28"/>
          <w:szCs w:val="28"/>
        </w:rPr>
        <w:t>Определите истинность суждения и его вид по количеству и качеству; приведите буквенное обозначение и схему. Укажите термины, связку и кванторное слово. С помощью логического квадрата сделайте три возможных преобразования. Для каждого из полученных суждений определите его вид, отношение к исходному суждению и значение истинности.</w:t>
      </w:r>
    </w:p>
    <w:p w:rsidR="00D1662E" w:rsidRPr="001A4C4E" w:rsidRDefault="00801CB5" w:rsidP="00D1662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1662E" w:rsidRPr="001A4C4E">
        <w:rPr>
          <w:rFonts w:ascii="Times New Roman" w:hAnsi="Times New Roman" w:cs="Times New Roman"/>
          <w:sz w:val="28"/>
          <w:szCs w:val="28"/>
        </w:rPr>
        <w:t>-«</w:t>
      </w:r>
      <w:r w:rsidRPr="00801CB5">
        <w:rPr>
          <w:rFonts w:ascii="Times New Roman" w:hAnsi="Times New Roman" w:cs="Times New Roman"/>
          <w:sz w:val="28"/>
          <w:szCs w:val="28"/>
        </w:rPr>
        <w:t xml:space="preserve"> В душе взрослого человека продолжают жить многие детские страхи</w:t>
      </w:r>
      <w:r w:rsidR="00D1662E" w:rsidRPr="001A4C4E">
        <w:rPr>
          <w:rFonts w:ascii="Times New Roman" w:hAnsi="Times New Roman" w:cs="Times New Roman"/>
          <w:sz w:val="28"/>
          <w:szCs w:val="28"/>
        </w:rPr>
        <w:t>»</w:t>
      </w:r>
    </w:p>
    <w:p w:rsidR="00D1662E" w:rsidRPr="003E7744" w:rsidRDefault="00D1662E" w:rsidP="00D1662E">
      <w:pPr>
        <w:rPr>
          <w:rFonts w:ascii="Times New Roman" w:hAnsi="Times New Roman" w:cs="Times New Roman"/>
          <w:sz w:val="28"/>
          <w:szCs w:val="28"/>
          <w:u w:val="single"/>
        </w:rPr>
      </w:pPr>
      <w:r w:rsidRPr="003E7744">
        <w:rPr>
          <w:rFonts w:ascii="Times New Roman" w:hAnsi="Times New Roman" w:cs="Times New Roman"/>
          <w:sz w:val="28"/>
          <w:szCs w:val="28"/>
          <w:u w:val="single"/>
        </w:rPr>
        <w:t>Решение:</w:t>
      </w:r>
    </w:p>
    <w:p w:rsidR="00801CB5" w:rsidRDefault="00801CB5" w:rsidP="00D1662E">
      <w:pPr>
        <w:rPr>
          <w:rFonts w:ascii="Times New Roman" w:hAnsi="Times New Roman" w:cs="Times New Roman"/>
          <w:sz w:val="28"/>
          <w:szCs w:val="28"/>
        </w:rPr>
      </w:pPr>
      <w:r w:rsidRPr="00801CB5">
        <w:rPr>
          <w:rFonts w:ascii="Times New Roman" w:hAnsi="Times New Roman" w:cs="Times New Roman"/>
          <w:sz w:val="28"/>
          <w:szCs w:val="28"/>
        </w:rPr>
        <w:t>В душе взрослого человека продолжают жить многие детские страхи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1CB5" w:rsidRDefault="00D1662E" w:rsidP="00D166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данное выражение будет истинным, так как оно приближено к действительности.</w:t>
      </w:r>
    </w:p>
    <w:p w:rsidR="00D1662E" w:rsidRDefault="00D1662E" w:rsidP="00D166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суждение является частным по количеству, и утвердительным по качеству, то есть частноутвердительным суждением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1662E" w:rsidRDefault="00D1662E" w:rsidP="00D166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Некоторые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есть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D1662E" w:rsidRDefault="00D1662E" w:rsidP="00D166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Субъект суждения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– понятие «</w:t>
      </w:r>
      <w:r w:rsidR="00801CB5">
        <w:rPr>
          <w:rFonts w:ascii="Times New Roman" w:hAnsi="Times New Roman" w:cs="Times New Roman"/>
          <w:sz w:val="28"/>
          <w:szCs w:val="28"/>
        </w:rPr>
        <w:t>Взрослые люди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D1662E" w:rsidRDefault="00801CB5" w:rsidP="00D166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262255</wp:posOffset>
            </wp:positionV>
            <wp:extent cx="2091055" cy="2129155"/>
            <wp:effectExtent l="19050" t="0" r="4445" b="0"/>
            <wp:wrapSquare wrapText="largest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2129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662E">
        <w:rPr>
          <w:rFonts w:ascii="Times New Roman" w:hAnsi="Times New Roman" w:cs="Times New Roman"/>
          <w:sz w:val="28"/>
          <w:szCs w:val="28"/>
        </w:rPr>
        <w:t xml:space="preserve">Предикат суждения </w:t>
      </w:r>
      <w:proofErr w:type="gramStart"/>
      <w:r w:rsidR="00D1662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1662E">
        <w:rPr>
          <w:rFonts w:ascii="Times New Roman" w:hAnsi="Times New Roman" w:cs="Times New Roman"/>
          <w:sz w:val="28"/>
          <w:szCs w:val="28"/>
        </w:rPr>
        <w:t xml:space="preserve"> – понятие «</w:t>
      </w:r>
      <w:r>
        <w:rPr>
          <w:rFonts w:ascii="Times New Roman" w:hAnsi="Times New Roman" w:cs="Times New Roman"/>
          <w:sz w:val="28"/>
          <w:szCs w:val="28"/>
        </w:rPr>
        <w:t>те, у которых в душе продолжают жить детские страхи</w:t>
      </w:r>
      <w:r w:rsidR="00D1662E">
        <w:rPr>
          <w:rFonts w:ascii="Times New Roman" w:hAnsi="Times New Roman" w:cs="Times New Roman"/>
          <w:sz w:val="28"/>
          <w:szCs w:val="28"/>
        </w:rPr>
        <w:t>».</w:t>
      </w:r>
    </w:p>
    <w:p w:rsidR="00D1662E" w:rsidRDefault="00D1662E" w:rsidP="00D166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Связка между субъектом и предикатом – утвердительная. </w:t>
      </w:r>
    </w:p>
    <w:p w:rsidR="00D1662E" w:rsidRDefault="00D1662E" w:rsidP="00D166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Кванторное слово «Некоторые» грамматически не выражено, но подразумевается.</w:t>
      </w:r>
    </w:p>
    <w:p w:rsidR="00D1662E" w:rsidRDefault="00D1662E" w:rsidP="00D166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логического квадрата получим новые суждения:</w:t>
      </w:r>
    </w:p>
    <w:p w:rsidR="00D1662E" w:rsidRDefault="00D1662E" w:rsidP="00D1662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Противоречащее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исходному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) – общеотрицательное суждение (Е):</w:t>
      </w:r>
    </w:p>
    <w:p w:rsidR="00D1662E" w:rsidRDefault="00131A6C" w:rsidP="00D166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у одного взрослого человека в душе не продолжают жить детские страхи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1662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1662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D1662E">
        <w:rPr>
          <w:rFonts w:ascii="Times New Roman" w:hAnsi="Times New Roman" w:cs="Times New Roman"/>
          <w:sz w:val="28"/>
          <w:szCs w:val="28"/>
        </w:rPr>
        <w:t xml:space="preserve">ожно)  </w:t>
      </w:r>
    </w:p>
    <w:p w:rsidR="00D1662E" w:rsidRDefault="00D1662E" w:rsidP="00D1662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Противоположное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исходному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)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частноотрицательное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сужде</w:t>
      </w:r>
      <w:r w:rsidR="00131A6C">
        <w:rPr>
          <w:rFonts w:ascii="Times New Roman" w:hAnsi="Times New Roman" w:cs="Times New Roman"/>
          <w:sz w:val="28"/>
          <w:szCs w:val="28"/>
        </w:rPr>
        <w:t>ние (О): У некоторых взрослых людей в душе не продолжают жить детские страх</w:t>
      </w:r>
      <w:proofErr w:type="gramStart"/>
      <w:r w:rsidR="00131A6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истина)</w:t>
      </w:r>
    </w:p>
    <w:p w:rsidR="00567FC6" w:rsidRDefault="00D1662E" w:rsidP="00D1662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Подчиненное в отношении исходного суждения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) – </w:t>
      </w:r>
      <w:r w:rsidR="00567FC6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утвердительное суждение (</w:t>
      </w:r>
      <w:r w:rsidR="00567FC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D1662E" w:rsidRDefault="00131A6C" w:rsidP="00567F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всех взрослых людей в душе продолжают жить детские страхи</w:t>
      </w:r>
      <w:r w:rsidR="00D1662E">
        <w:rPr>
          <w:rFonts w:ascii="Times New Roman" w:hAnsi="Times New Roman" w:cs="Times New Roman"/>
          <w:sz w:val="28"/>
          <w:szCs w:val="28"/>
        </w:rPr>
        <w:t xml:space="preserve"> (</w:t>
      </w:r>
      <w:r w:rsidR="00567FC6">
        <w:rPr>
          <w:rFonts w:ascii="Times New Roman" w:hAnsi="Times New Roman" w:cs="Times New Roman"/>
          <w:sz w:val="28"/>
          <w:szCs w:val="28"/>
        </w:rPr>
        <w:t>ничего сказать нельзя, а вот если бы частноутвердительное было ложным, то общеутвердительное суждение тоже было бы ложным)</w:t>
      </w:r>
    </w:p>
    <w:p w:rsidR="00D1662E" w:rsidRPr="006323BC" w:rsidRDefault="00D1662E" w:rsidP="00D1662E">
      <w:pPr>
        <w:rPr>
          <w:rFonts w:ascii="Times New Roman" w:hAnsi="Times New Roman" w:cs="Times New Roman"/>
          <w:sz w:val="28"/>
          <w:szCs w:val="28"/>
        </w:rPr>
      </w:pPr>
    </w:p>
    <w:p w:rsidR="00D1662E" w:rsidRDefault="00D1662E" w:rsidP="00D1662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с помощью логических союзов сложное суждение.</w:t>
      </w:r>
    </w:p>
    <w:p w:rsidR="00913BDE" w:rsidRDefault="00231829" w:rsidP="00D166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13BDE">
        <w:rPr>
          <w:rFonts w:ascii="Times New Roman" w:hAnsi="Times New Roman" w:cs="Times New Roman"/>
          <w:sz w:val="28"/>
          <w:szCs w:val="28"/>
        </w:rPr>
        <w:t>-</w:t>
      </w:r>
      <w:r w:rsidRPr="00231829">
        <w:rPr>
          <w:rFonts w:ascii="Times New Roman" w:hAnsi="Times New Roman" w:cs="Times New Roman"/>
          <w:sz w:val="28"/>
          <w:szCs w:val="28"/>
        </w:rPr>
        <w:t xml:space="preserve"> Если мы сравним круг тех проблем, которые общество обсуждало во времена наших бабушек и дедушек, с кругом тех проблем, которыми оно озабочено сегодня, то мы увидим значительную разницу</w:t>
      </w:r>
    </w:p>
    <w:p w:rsidR="00D1662E" w:rsidRPr="003E7744" w:rsidRDefault="00D1662E" w:rsidP="00D1662E">
      <w:pPr>
        <w:rPr>
          <w:rFonts w:ascii="Times New Roman" w:hAnsi="Times New Roman" w:cs="Times New Roman"/>
          <w:sz w:val="28"/>
          <w:szCs w:val="28"/>
          <w:u w:val="single"/>
        </w:rPr>
      </w:pPr>
      <w:r w:rsidRPr="003E7744">
        <w:rPr>
          <w:rFonts w:ascii="Times New Roman" w:hAnsi="Times New Roman" w:cs="Times New Roman"/>
          <w:sz w:val="28"/>
          <w:szCs w:val="28"/>
          <w:u w:val="single"/>
        </w:rPr>
        <w:t>Решение:</w:t>
      </w:r>
    </w:p>
    <w:p w:rsidR="00231829" w:rsidRDefault="00231829" w:rsidP="00D1662E">
      <w:pPr>
        <w:rPr>
          <w:rFonts w:ascii="Times New Roman" w:hAnsi="Times New Roman" w:cs="Times New Roman"/>
          <w:sz w:val="28"/>
          <w:szCs w:val="28"/>
        </w:rPr>
      </w:pPr>
      <w:r w:rsidRPr="00231829">
        <w:rPr>
          <w:rFonts w:ascii="Times New Roman" w:hAnsi="Times New Roman" w:cs="Times New Roman"/>
          <w:sz w:val="28"/>
          <w:szCs w:val="28"/>
        </w:rPr>
        <w:t>Если мы сравним круг тех проблем, которые общество обсуждало во времена наших бабушек(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31829">
        <w:rPr>
          <w:rFonts w:ascii="Times New Roman" w:hAnsi="Times New Roman" w:cs="Times New Roman"/>
          <w:sz w:val="28"/>
          <w:szCs w:val="28"/>
        </w:rPr>
        <w:t>) и дедушек(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31829">
        <w:rPr>
          <w:rFonts w:ascii="Times New Roman" w:hAnsi="Times New Roman" w:cs="Times New Roman"/>
          <w:sz w:val="28"/>
          <w:szCs w:val="28"/>
        </w:rPr>
        <w:t>), с кругом тех проблем, которыми оно озабочено сегодня, то мы увидим значительную разницу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1662E" w:rsidRDefault="00D1662E" w:rsidP="00D166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сложное суждение состоит из трех простых суждений:</w:t>
      </w:r>
    </w:p>
    <w:p w:rsidR="00D1662E" w:rsidRPr="00231829" w:rsidRDefault="00D1662E" w:rsidP="00D1662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AD33EA">
        <w:rPr>
          <w:rFonts w:ascii="Times New Roman" w:hAnsi="Times New Roman" w:cs="Times New Roman"/>
          <w:sz w:val="28"/>
          <w:szCs w:val="28"/>
        </w:rPr>
        <w:t xml:space="preserve"> </w:t>
      </w:r>
      <w:r w:rsidR="00231829">
        <w:rPr>
          <w:rFonts w:ascii="Times New Roman" w:hAnsi="Times New Roman" w:cs="Times New Roman"/>
          <w:sz w:val="28"/>
          <w:szCs w:val="28"/>
        </w:rPr>
        <w:t>сравним круг тех проблем, которые общество обсуждало во времена наших бабушек, с кругом проблем, которыми оно озабочено сегодня</w:t>
      </w:r>
    </w:p>
    <w:p w:rsidR="00D1662E" w:rsidRPr="00AD33EA" w:rsidRDefault="00D1662E" w:rsidP="00D166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D33E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231829">
        <w:rPr>
          <w:rFonts w:ascii="Times New Roman" w:hAnsi="Times New Roman" w:cs="Times New Roman"/>
          <w:sz w:val="28"/>
          <w:szCs w:val="28"/>
        </w:rPr>
        <w:t>сравним</w:t>
      </w:r>
      <w:proofErr w:type="gramEnd"/>
      <w:r w:rsidR="00231829">
        <w:rPr>
          <w:rFonts w:ascii="Times New Roman" w:hAnsi="Times New Roman" w:cs="Times New Roman"/>
          <w:sz w:val="28"/>
          <w:szCs w:val="28"/>
        </w:rPr>
        <w:t xml:space="preserve"> круг тех проблем, которые общество обсуждало во времена наших дедушек, с кругом проблем, которыми оно озабочено сегодня</w:t>
      </w:r>
    </w:p>
    <w:p w:rsidR="00913BDE" w:rsidRDefault="00D1662E" w:rsidP="00D166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D33E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231829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="00231829">
        <w:rPr>
          <w:rFonts w:ascii="Times New Roman" w:hAnsi="Times New Roman" w:cs="Times New Roman"/>
          <w:sz w:val="28"/>
          <w:szCs w:val="28"/>
        </w:rPr>
        <w:t xml:space="preserve"> увидим значительную разницу</w:t>
      </w:r>
    </w:p>
    <w:p w:rsidR="00D1662E" w:rsidRPr="00AD33EA" w:rsidRDefault="00913BDE" w:rsidP="00D166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662E">
        <w:rPr>
          <w:rFonts w:ascii="Times New Roman" w:hAnsi="Times New Roman" w:cs="Times New Roman"/>
          <w:sz w:val="28"/>
          <w:szCs w:val="28"/>
        </w:rPr>
        <w:t>Общая символическая запись данного сложного суждения:</w:t>
      </w:r>
    </w:p>
    <w:p w:rsidR="00D1662E" w:rsidRPr="007842DF" w:rsidRDefault="00231829" w:rsidP="00D166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13BDE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/\ </w:t>
      </w:r>
      <w:r w:rsidR="00913BDE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3BDE">
        <w:rPr>
          <w:rFonts w:ascii="Times New Roman" w:hAnsi="Times New Roman" w:cs="Times New Roman"/>
          <w:sz w:val="28"/>
          <w:szCs w:val="28"/>
          <w:lang w:val="en-US"/>
        </w:rPr>
        <w:t>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3BDE"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D1662E" w:rsidRDefault="00D1662E" w:rsidP="00D1662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вид модальности каждого суждения и запишите суждения, переформулировав их, с помощью стандартного модального оператора (модального слова)</w:t>
      </w:r>
    </w:p>
    <w:p w:rsidR="00D1662E" w:rsidRDefault="00D1662E" w:rsidP="00D166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3A0F" w:rsidRDefault="00E21F5E" w:rsidP="00D1662E">
      <w:pPr>
        <w:rPr>
          <w:rFonts w:ascii="Times New Roman" w:hAnsi="Times New Roman" w:cs="Times New Roman"/>
          <w:sz w:val="28"/>
          <w:szCs w:val="28"/>
        </w:rPr>
      </w:pPr>
      <w:r w:rsidRPr="00E21F5E">
        <w:rPr>
          <w:rFonts w:ascii="Times New Roman" w:hAnsi="Times New Roman" w:cs="Times New Roman"/>
          <w:sz w:val="28"/>
          <w:szCs w:val="28"/>
        </w:rPr>
        <w:lastRenderedPageBreak/>
        <w:t xml:space="preserve">2 – а) Вряд ли невозможно, чтобы была создана объективная и надёжная нормативная база для трудоустройства инвалидов. </w:t>
      </w:r>
    </w:p>
    <w:p w:rsidR="00E21F5E" w:rsidRDefault="00E21F5E" w:rsidP="00D1662E">
      <w:pPr>
        <w:rPr>
          <w:rFonts w:ascii="Times New Roman" w:hAnsi="Times New Roman" w:cs="Times New Roman"/>
          <w:sz w:val="28"/>
          <w:szCs w:val="28"/>
        </w:rPr>
      </w:pPr>
      <w:r w:rsidRPr="00E21F5E">
        <w:rPr>
          <w:rFonts w:ascii="Times New Roman" w:hAnsi="Times New Roman" w:cs="Times New Roman"/>
          <w:sz w:val="28"/>
          <w:szCs w:val="28"/>
        </w:rPr>
        <w:t xml:space="preserve">б) Необходимо, чтобы система налогообложения содействовала социально справедливому перераспределению богатства. </w:t>
      </w:r>
    </w:p>
    <w:p w:rsidR="00D1662E" w:rsidRPr="00BE2605" w:rsidRDefault="00D1662E" w:rsidP="00D1662E">
      <w:pPr>
        <w:rPr>
          <w:rFonts w:ascii="Times New Roman" w:hAnsi="Times New Roman" w:cs="Times New Roman"/>
          <w:sz w:val="28"/>
          <w:szCs w:val="28"/>
          <w:u w:val="single"/>
        </w:rPr>
      </w:pPr>
      <w:r w:rsidRPr="00BE2605">
        <w:rPr>
          <w:rFonts w:ascii="Times New Roman" w:hAnsi="Times New Roman" w:cs="Times New Roman"/>
          <w:sz w:val="28"/>
          <w:szCs w:val="28"/>
          <w:u w:val="single"/>
        </w:rPr>
        <w:t>Решение:</w:t>
      </w:r>
    </w:p>
    <w:p w:rsidR="000C3A0F" w:rsidRDefault="00D1662E" w:rsidP="00D1662E">
      <w:pPr>
        <w:rPr>
          <w:rFonts w:ascii="Times New Roman" w:hAnsi="Times New Roman" w:cs="Times New Roman"/>
          <w:sz w:val="28"/>
          <w:szCs w:val="28"/>
        </w:rPr>
      </w:pPr>
      <w:r w:rsidRPr="009F3DDD">
        <w:rPr>
          <w:rFonts w:ascii="Times New Roman" w:hAnsi="Times New Roman" w:cs="Times New Roman"/>
          <w:sz w:val="28"/>
          <w:szCs w:val="28"/>
        </w:rPr>
        <w:t>а)</w:t>
      </w:r>
      <w:r w:rsidR="000C3A0F" w:rsidRPr="000C3A0F">
        <w:rPr>
          <w:rFonts w:ascii="Times New Roman" w:hAnsi="Times New Roman" w:cs="Times New Roman"/>
          <w:sz w:val="28"/>
          <w:szCs w:val="28"/>
        </w:rPr>
        <w:t xml:space="preserve"> </w:t>
      </w:r>
      <w:r w:rsidR="000C3A0F" w:rsidRPr="00E21F5E">
        <w:rPr>
          <w:rFonts w:ascii="Times New Roman" w:hAnsi="Times New Roman" w:cs="Times New Roman"/>
          <w:sz w:val="28"/>
          <w:szCs w:val="28"/>
        </w:rPr>
        <w:t xml:space="preserve">Вряд ли невозможно, чтобы была создана объективная и надёжная нормативная база для трудоустройства инвалидов.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A85" w:rsidRDefault="00D1662E" w:rsidP="00EE3B38">
      <w:pPr>
        <w:jc w:val="both"/>
        <w:rPr>
          <w:rFonts w:ascii="Times New Roman" w:hAnsi="Times New Roman" w:cs="Times New Roman"/>
          <w:sz w:val="28"/>
          <w:szCs w:val="28"/>
        </w:rPr>
      </w:pPr>
      <w:r w:rsidRPr="00D52D43">
        <w:rPr>
          <w:rFonts w:ascii="Times New Roman" w:hAnsi="Times New Roman" w:cs="Times New Roman"/>
          <w:sz w:val="28"/>
          <w:szCs w:val="28"/>
        </w:rPr>
        <w:t xml:space="preserve">Данное простое суждение содержит  </w:t>
      </w:r>
      <w:proofErr w:type="spellStart"/>
      <w:r w:rsidRPr="00D52D43">
        <w:rPr>
          <w:rFonts w:ascii="Times New Roman" w:hAnsi="Times New Roman" w:cs="Times New Roman"/>
          <w:sz w:val="28"/>
          <w:szCs w:val="28"/>
        </w:rPr>
        <w:t>эпистемическую</w:t>
      </w:r>
      <w:proofErr w:type="spellEnd"/>
      <w:r w:rsidRPr="00D52D43">
        <w:rPr>
          <w:rFonts w:ascii="Times New Roman" w:hAnsi="Times New Roman" w:cs="Times New Roman"/>
          <w:sz w:val="28"/>
          <w:szCs w:val="28"/>
        </w:rPr>
        <w:t xml:space="preserve"> модальность</w:t>
      </w:r>
      <w:proofErr w:type="gramStart"/>
      <w:r w:rsidR="00216A8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16A85">
        <w:rPr>
          <w:rFonts w:ascii="Times New Roman" w:hAnsi="Times New Roman" w:cs="Times New Roman"/>
          <w:sz w:val="28"/>
          <w:szCs w:val="28"/>
        </w:rPr>
        <w:t xml:space="preserve"> Словосочетание «Вряд ли невозможно» эквивалентно модальному оператору «проблематично». Поэтому логическую форму данного суждения можно изобразить символически – Р</w:t>
      </w:r>
      <w:proofErr w:type="gramStart"/>
      <w:r w:rsidR="00216A8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216A85">
        <w:rPr>
          <w:rFonts w:ascii="Times New Roman" w:hAnsi="Times New Roman" w:cs="Times New Roman"/>
          <w:sz w:val="28"/>
          <w:szCs w:val="28"/>
        </w:rPr>
        <w:t xml:space="preserve"> или выразить словесно:</w:t>
      </w:r>
    </w:p>
    <w:p w:rsidR="00216A85" w:rsidRDefault="00216A85" w:rsidP="00EE3B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«Проблематично, чтобы была создана объективная и надежная нормативная база для трудоустройства инвалидов».</w:t>
      </w:r>
    </w:p>
    <w:p w:rsidR="00A52EC0" w:rsidRDefault="00D1662E" w:rsidP="00D1662E">
      <w:pPr>
        <w:rPr>
          <w:rFonts w:ascii="Times New Roman" w:hAnsi="Times New Roman" w:cs="Times New Roman"/>
          <w:sz w:val="28"/>
          <w:szCs w:val="28"/>
        </w:rPr>
      </w:pPr>
      <w:r w:rsidRPr="009F3DDD">
        <w:rPr>
          <w:rFonts w:ascii="Times New Roman" w:hAnsi="Times New Roman" w:cs="Times New Roman"/>
          <w:sz w:val="28"/>
          <w:szCs w:val="28"/>
        </w:rPr>
        <w:t>б)</w:t>
      </w:r>
      <w:r w:rsidR="00801A36" w:rsidRPr="00801A36">
        <w:rPr>
          <w:rFonts w:ascii="Times New Roman" w:hAnsi="Times New Roman" w:cs="Times New Roman"/>
          <w:sz w:val="28"/>
          <w:szCs w:val="28"/>
        </w:rPr>
        <w:t xml:space="preserve"> </w:t>
      </w:r>
      <w:r w:rsidR="00A52EC0" w:rsidRPr="00E21F5E">
        <w:rPr>
          <w:rFonts w:ascii="Times New Roman" w:hAnsi="Times New Roman" w:cs="Times New Roman"/>
          <w:sz w:val="28"/>
          <w:szCs w:val="28"/>
        </w:rPr>
        <w:t>Необходимо, чтобы система налогообложения содействовала социально справедливому перераспределению богатства.</w:t>
      </w:r>
    </w:p>
    <w:p w:rsidR="00EE3B38" w:rsidRDefault="00D1662E" w:rsidP="00EE3B38">
      <w:pPr>
        <w:jc w:val="both"/>
        <w:rPr>
          <w:rFonts w:ascii="Times New Roman" w:hAnsi="Times New Roman" w:cs="Times New Roman"/>
          <w:sz w:val="28"/>
          <w:szCs w:val="28"/>
        </w:rPr>
      </w:pPr>
      <w:r w:rsidRPr="00D52D43">
        <w:rPr>
          <w:rFonts w:ascii="Times New Roman" w:hAnsi="Times New Roman" w:cs="Times New Roman"/>
          <w:sz w:val="28"/>
          <w:szCs w:val="28"/>
        </w:rPr>
        <w:t xml:space="preserve">Данное простое суждение содержит  </w:t>
      </w:r>
      <w:proofErr w:type="spellStart"/>
      <w:r w:rsidR="00801A36">
        <w:rPr>
          <w:rFonts w:ascii="Times New Roman" w:hAnsi="Times New Roman" w:cs="Times New Roman"/>
          <w:sz w:val="28"/>
          <w:szCs w:val="28"/>
        </w:rPr>
        <w:t>алетическую</w:t>
      </w:r>
      <w:proofErr w:type="spellEnd"/>
      <w:r w:rsidR="00801A36">
        <w:rPr>
          <w:rFonts w:ascii="Times New Roman" w:hAnsi="Times New Roman" w:cs="Times New Roman"/>
          <w:sz w:val="28"/>
          <w:szCs w:val="28"/>
        </w:rPr>
        <w:t xml:space="preserve"> </w:t>
      </w:r>
      <w:r w:rsidRPr="00D52D43">
        <w:rPr>
          <w:rFonts w:ascii="Times New Roman" w:hAnsi="Times New Roman" w:cs="Times New Roman"/>
          <w:sz w:val="28"/>
          <w:szCs w:val="28"/>
        </w:rPr>
        <w:t xml:space="preserve"> модальность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52D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01A36">
        <w:rPr>
          <w:rFonts w:ascii="Times New Roman" w:hAnsi="Times New Roman" w:cs="Times New Roman"/>
          <w:sz w:val="28"/>
          <w:szCs w:val="28"/>
        </w:rPr>
        <w:t>Термин</w:t>
      </w:r>
      <w:r w:rsidRPr="00D52D43">
        <w:rPr>
          <w:rFonts w:ascii="Times New Roman" w:hAnsi="Times New Roman" w:cs="Times New Roman"/>
          <w:sz w:val="28"/>
          <w:szCs w:val="28"/>
        </w:rPr>
        <w:t xml:space="preserve"> «</w:t>
      </w:r>
      <w:r w:rsidR="00801A36">
        <w:rPr>
          <w:rFonts w:ascii="Times New Roman" w:hAnsi="Times New Roman" w:cs="Times New Roman"/>
          <w:sz w:val="28"/>
          <w:szCs w:val="28"/>
        </w:rPr>
        <w:t>необходимо</w:t>
      </w:r>
      <w:r w:rsidRPr="00D52D43">
        <w:rPr>
          <w:rFonts w:ascii="Times New Roman" w:hAnsi="Times New Roman" w:cs="Times New Roman"/>
          <w:sz w:val="28"/>
          <w:szCs w:val="28"/>
        </w:rPr>
        <w:t>» эквивалентно модальному оператору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01A36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», то есть с данным оператором суждение нельзя считать достоверным в силу их недостаточной обоснованности. </w:t>
      </w:r>
    </w:p>
    <w:p w:rsidR="00D1662E" w:rsidRPr="009F3DDD" w:rsidRDefault="00D1662E" w:rsidP="00EE3B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логическую форму данного суждения можно изобразить символически –</w:t>
      </w:r>
      <w:r w:rsidR="00801A36">
        <w:rPr>
          <w:rFonts w:ascii="Times New Roman" w:hAnsi="Times New Roman" w:cs="Times New Roman"/>
          <w:sz w:val="28"/>
          <w:szCs w:val="28"/>
        </w:rPr>
        <w:t>□А</w:t>
      </w:r>
      <w:r>
        <w:rPr>
          <w:rFonts w:ascii="Times New Roman" w:hAnsi="Times New Roman" w:cs="Times New Roman"/>
          <w:sz w:val="28"/>
          <w:szCs w:val="28"/>
        </w:rPr>
        <w:t xml:space="preserve"> – или выразить словесно: «</w:t>
      </w:r>
      <w:r w:rsidR="00A52EC0" w:rsidRPr="00E21F5E">
        <w:rPr>
          <w:rFonts w:ascii="Times New Roman" w:hAnsi="Times New Roman" w:cs="Times New Roman"/>
          <w:sz w:val="28"/>
          <w:szCs w:val="28"/>
        </w:rPr>
        <w:t>Необходимо, чтобы система налогообложения содействовала социально справедлив</w:t>
      </w:r>
      <w:r w:rsidR="00A52EC0">
        <w:rPr>
          <w:rFonts w:ascii="Times New Roman" w:hAnsi="Times New Roman" w:cs="Times New Roman"/>
          <w:sz w:val="28"/>
          <w:szCs w:val="28"/>
        </w:rPr>
        <w:t>ому перераспределению богатства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1662E" w:rsidRDefault="00D1662E" w:rsidP="00EE3B3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Сделайте вывод из посылок и проверьте его правильность, опираясь на общие правила простого категорического силлогизма или на правила фигур и модусов, или на метод круговых схем.</w:t>
      </w:r>
    </w:p>
    <w:p w:rsidR="004D1BE6" w:rsidRDefault="004D1BE6" w:rsidP="00D1662E">
      <w:pPr>
        <w:rPr>
          <w:rFonts w:ascii="Times New Roman" w:hAnsi="Times New Roman" w:cs="Times New Roman"/>
          <w:sz w:val="28"/>
          <w:szCs w:val="28"/>
        </w:rPr>
      </w:pPr>
      <w:r w:rsidRPr="004D1BE6">
        <w:rPr>
          <w:rFonts w:ascii="Times New Roman" w:hAnsi="Times New Roman" w:cs="Times New Roman"/>
          <w:sz w:val="28"/>
          <w:szCs w:val="28"/>
        </w:rPr>
        <w:t xml:space="preserve">2 – Некоторые вещи справедливо относят к сокровищам, </w:t>
      </w:r>
      <w:proofErr w:type="gramStart"/>
      <w:r w:rsidRPr="004D1BE6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4D1BE6">
        <w:rPr>
          <w:rFonts w:ascii="Times New Roman" w:hAnsi="Times New Roman" w:cs="Times New Roman"/>
          <w:sz w:val="28"/>
          <w:szCs w:val="28"/>
        </w:rPr>
        <w:t xml:space="preserve"> ни одна идея не является вещью. Следовательно… </w:t>
      </w:r>
    </w:p>
    <w:p w:rsidR="00D1662E" w:rsidRPr="00BE2605" w:rsidRDefault="00D1662E" w:rsidP="00D1662E">
      <w:pPr>
        <w:rPr>
          <w:rFonts w:ascii="Times New Roman" w:hAnsi="Times New Roman" w:cs="Times New Roman"/>
          <w:sz w:val="28"/>
          <w:szCs w:val="28"/>
          <w:u w:val="single"/>
        </w:rPr>
      </w:pPr>
      <w:r w:rsidRPr="00BE2605">
        <w:rPr>
          <w:rFonts w:ascii="Times New Roman" w:hAnsi="Times New Roman" w:cs="Times New Roman"/>
          <w:sz w:val="28"/>
          <w:szCs w:val="28"/>
          <w:u w:val="single"/>
        </w:rPr>
        <w:t>Решение:</w:t>
      </w:r>
    </w:p>
    <w:p w:rsidR="004D1BE6" w:rsidRDefault="004D1BE6" w:rsidP="00D1662E">
      <w:pPr>
        <w:rPr>
          <w:rFonts w:ascii="Times New Roman" w:hAnsi="Times New Roman" w:cs="Times New Roman"/>
          <w:sz w:val="28"/>
          <w:szCs w:val="28"/>
        </w:rPr>
      </w:pPr>
      <w:r w:rsidRPr="004D1BE6">
        <w:rPr>
          <w:rFonts w:ascii="Times New Roman" w:hAnsi="Times New Roman" w:cs="Times New Roman"/>
          <w:sz w:val="28"/>
          <w:szCs w:val="28"/>
        </w:rPr>
        <w:t>Некоторые вещи справедливо относят к сокровищам</w:t>
      </w:r>
      <w:r w:rsidR="00A57B43" w:rsidRPr="00EE3B38">
        <w:rPr>
          <w:rFonts w:ascii="Times New Roman" w:hAnsi="Times New Roman" w:cs="Times New Roman"/>
          <w:sz w:val="28"/>
          <w:szCs w:val="28"/>
        </w:rPr>
        <w:t>,</w:t>
      </w:r>
    </w:p>
    <w:p w:rsidR="004D1BE6" w:rsidRPr="004D1BE6" w:rsidRDefault="004D1BE6" w:rsidP="00D1662E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4D1BE6">
        <w:rPr>
          <w:rFonts w:ascii="Times New Roman" w:hAnsi="Times New Roman" w:cs="Times New Roman"/>
          <w:sz w:val="28"/>
          <w:szCs w:val="28"/>
          <w:u w:val="single"/>
        </w:rPr>
        <w:t>но</w:t>
      </w:r>
      <w:proofErr w:type="gramEnd"/>
      <w:r w:rsidRPr="004D1BE6">
        <w:rPr>
          <w:rFonts w:ascii="Times New Roman" w:hAnsi="Times New Roman" w:cs="Times New Roman"/>
          <w:sz w:val="28"/>
          <w:szCs w:val="28"/>
          <w:u w:val="single"/>
        </w:rPr>
        <w:t xml:space="preserve"> ни одна идея не является вещью</w:t>
      </w:r>
      <w:r w:rsidR="00A57B43" w:rsidRPr="004D1BE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57B43" w:rsidRDefault="00A57B43" w:rsidP="00D1662E">
      <w:pPr>
        <w:rPr>
          <w:rFonts w:ascii="Times New Roman" w:hAnsi="Times New Roman" w:cs="Times New Roman"/>
          <w:sz w:val="28"/>
          <w:szCs w:val="28"/>
        </w:rPr>
      </w:pPr>
      <w:r w:rsidRPr="00EE3B38">
        <w:rPr>
          <w:rFonts w:ascii="Times New Roman" w:hAnsi="Times New Roman" w:cs="Times New Roman"/>
          <w:sz w:val="28"/>
          <w:szCs w:val="28"/>
        </w:rPr>
        <w:lastRenderedPageBreak/>
        <w:t xml:space="preserve"> Следовательно… </w:t>
      </w:r>
    </w:p>
    <w:p w:rsidR="009B5265" w:rsidRDefault="009B5265" w:rsidP="00D166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Переставим посылки местами, получим</w:t>
      </w:r>
    </w:p>
    <w:p w:rsidR="004D1BE6" w:rsidRDefault="004D1BE6" w:rsidP="00D1662E">
      <w:pPr>
        <w:rPr>
          <w:rFonts w:ascii="Times New Roman" w:hAnsi="Times New Roman" w:cs="Times New Roman"/>
          <w:sz w:val="28"/>
          <w:szCs w:val="28"/>
        </w:rPr>
      </w:pPr>
    </w:p>
    <w:p w:rsidR="004D1BE6" w:rsidRPr="004D1BE6" w:rsidRDefault="004D1BE6" w:rsidP="009B5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D1BE6">
        <w:rPr>
          <w:rFonts w:ascii="Times New Roman" w:hAnsi="Times New Roman" w:cs="Times New Roman"/>
          <w:sz w:val="28"/>
          <w:szCs w:val="28"/>
        </w:rPr>
        <w:t xml:space="preserve">и одна идея не является вещью </w:t>
      </w:r>
    </w:p>
    <w:p w:rsidR="004D1BE6" w:rsidRPr="004D1BE6" w:rsidRDefault="004D1BE6" w:rsidP="009B5265">
      <w:pPr>
        <w:rPr>
          <w:rFonts w:ascii="Times New Roman" w:hAnsi="Times New Roman" w:cs="Times New Roman"/>
          <w:sz w:val="28"/>
          <w:szCs w:val="28"/>
          <w:u w:val="single"/>
        </w:rPr>
      </w:pPr>
      <w:r w:rsidRPr="004D1BE6">
        <w:rPr>
          <w:rFonts w:ascii="Times New Roman" w:hAnsi="Times New Roman" w:cs="Times New Roman"/>
          <w:sz w:val="28"/>
          <w:szCs w:val="28"/>
          <w:u w:val="single"/>
        </w:rPr>
        <w:t>Некоторые вещи справедливо относят к сокровищам</w:t>
      </w:r>
      <w:r w:rsidR="009B5265" w:rsidRPr="004D1BE6"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9B5265" w:rsidRDefault="009B5265" w:rsidP="009B5265">
      <w:pPr>
        <w:rPr>
          <w:rFonts w:ascii="Times New Roman" w:hAnsi="Times New Roman" w:cs="Times New Roman"/>
          <w:sz w:val="28"/>
          <w:szCs w:val="28"/>
        </w:rPr>
      </w:pPr>
      <w:r w:rsidRPr="00EE3B38">
        <w:rPr>
          <w:rFonts w:ascii="Times New Roman" w:hAnsi="Times New Roman" w:cs="Times New Roman"/>
          <w:sz w:val="28"/>
          <w:szCs w:val="28"/>
        </w:rPr>
        <w:t xml:space="preserve"> Следовательно… </w:t>
      </w:r>
    </w:p>
    <w:p w:rsidR="009B5265" w:rsidRDefault="009B5265" w:rsidP="00D1662E">
      <w:pPr>
        <w:rPr>
          <w:rFonts w:ascii="Times New Roman" w:hAnsi="Times New Roman" w:cs="Times New Roman"/>
          <w:sz w:val="28"/>
          <w:szCs w:val="28"/>
        </w:rPr>
      </w:pPr>
    </w:p>
    <w:p w:rsidR="00D1662E" w:rsidRDefault="00D1662E" w:rsidP="00D166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данных посылок можно вывести заключение:</w:t>
      </w:r>
    </w:p>
    <w:p w:rsidR="00D1662E" w:rsidRPr="00E12124" w:rsidRDefault="00D1662E" w:rsidP="00D1662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124">
        <w:rPr>
          <w:rFonts w:ascii="Times New Roman" w:hAnsi="Times New Roman" w:cs="Times New Roman"/>
          <w:sz w:val="28"/>
          <w:szCs w:val="28"/>
          <w:u w:val="single"/>
        </w:rPr>
        <w:t xml:space="preserve">…Следовательно, </w:t>
      </w:r>
      <w:r w:rsidR="004D1BE6">
        <w:rPr>
          <w:rFonts w:ascii="Times New Roman" w:hAnsi="Times New Roman" w:cs="Times New Roman"/>
          <w:sz w:val="28"/>
          <w:szCs w:val="28"/>
          <w:u w:val="single"/>
        </w:rPr>
        <w:t xml:space="preserve">некоторые </w:t>
      </w:r>
      <w:r w:rsidR="00423A13">
        <w:rPr>
          <w:rFonts w:ascii="Times New Roman" w:hAnsi="Times New Roman" w:cs="Times New Roman"/>
          <w:sz w:val="28"/>
          <w:szCs w:val="28"/>
          <w:u w:val="single"/>
        </w:rPr>
        <w:t>сокровища</w:t>
      </w:r>
      <w:r w:rsidR="004D1BE6">
        <w:rPr>
          <w:rFonts w:ascii="Times New Roman" w:hAnsi="Times New Roman" w:cs="Times New Roman"/>
          <w:sz w:val="28"/>
          <w:szCs w:val="28"/>
          <w:u w:val="single"/>
        </w:rPr>
        <w:t xml:space="preserve"> не явля</w:t>
      </w:r>
      <w:r w:rsidR="00423A13">
        <w:rPr>
          <w:rFonts w:ascii="Times New Roman" w:hAnsi="Times New Roman" w:cs="Times New Roman"/>
          <w:sz w:val="28"/>
          <w:szCs w:val="28"/>
          <w:u w:val="single"/>
        </w:rPr>
        <w:t>ются идеями</w:t>
      </w:r>
      <w:r w:rsidRPr="00E1212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1662E" w:rsidRDefault="00D1662E" w:rsidP="00D166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проверки правильности вывода заключения, выявим логическую форму данного умозаключения. </w:t>
      </w:r>
    </w:p>
    <w:p w:rsidR="00D1662E" w:rsidRDefault="00D1662E" w:rsidP="00D166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заключении определим больший термин (Р) и меньший термин (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) силлогизма.</w:t>
      </w:r>
    </w:p>
    <w:p w:rsidR="00D1662E" w:rsidRDefault="00D1662E" w:rsidP="00D166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частно</w:t>
      </w:r>
      <w:r w:rsidR="00423A13">
        <w:rPr>
          <w:rFonts w:ascii="Times New Roman" w:hAnsi="Times New Roman" w:cs="Times New Roman"/>
          <w:sz w:val="28"/>
          <w:szCs w:val="28"/>
        </w:rPr>
        <w:t>отрицательным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суждением (</w:t>
      </w:r>
      <w:r w:rsidR="00423A13">
        <w:rPr>
          <w:rFonts w:ascii="Times New Roman" w:hAnsi="Times New Roman" w:cs="Times New Roman"/>
          <w:sz w:val="28"/>
          <w:szCs w:val="28"/>
        </w:rPr>
        <w:t>О</w:t>
      </w:r>
      <w:r w:rsidRPr="00E1212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1662E" w:rsidRDefault="00D1662E" w:rsidP="00D166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Некоторые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3A13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есть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423A13" w:rsidRDefault="00423A13" w:rsidP="00423A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 суждения - понятие «то, что является сокровищами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меньший термин силлогизма (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1662E" w:rsidRDefault="00423A13" w:rsidP="00D166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Предикат </w:t>
      </w:r>
      <w:r w:rsidR="00D1662E">
        <w:rPr>
          <w:rFonts w:ascii="Times New Roman" w:hAnsi="Times New Roman" w:cs="Times New Roman"/>
          <w:sz w:val="28"/>
          <w:szCs w:val="28"/>
        </w:rPr>
        <w:t>суждения – понятие «</w:t>
      </w:r>
      <w:r>
        <w:rPr>
          <w:rFonts w:ascii="Times New Roman" w:hAnsi="Times New Roman" w:cs="Times New Roman"/>
          <w:sz w:val="28"/>
          <w:szCs w:val="28"/>
        </w:rPr>
        <w:t>то, что является идеей</w:t>
      </w:r>
      <w:proofErr w:type="gramStart"/>
      <w:r w:rsidR="00D1662E"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больший</w:t>
      </w:r>
      <w:r w:rsidR="00D1662E">
        <w:rPr>
          <w:rFonts w:ascii="Times New Roman" w:hAnsi="Times New Roman" w:cs="Times New Roman"/>
          <w:sz w:val="28"/>
          <w:szCs w:val="28"/>
        </w:rPr>
        <w:t xml:space="preserve"> термин силлогизма (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D1662E">
        <w:rPr>
          <w:rFonts w:ascii="Times New Roman" w:hAnsi="Times New Roman" w:cs="Times New Roman"/>
          <w:sz w:val="28"/>
          <w:szCs w:val="28"/>
        </w:rPr>
        <w:t>).</w:t>
      </w:r>
    </w:p>
    <w:p w:rsidR="00D1662E" w:rsidRDefault="00D1662E" w:rsidP="00D166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2.определим средний термин силлогизма (М) – понятие, которое присутствует в обеих посылках, но не встречается в заключении- «</w:t>
      </w:r>
      <w:r w:rsidR="00423A13">
        <w:rPr>
          <w:rFonts w:ascii="Times New Roman" w:hAnsi="Times New Roman" w:cs="Times New Roman"/>
          <w:sz w:val="28"/>
          <w:szCs w:val="28"/>
        </w:rPr>
        <w:t>то, что является вещью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1662E" w:rsidRDefault="00D1662E" w:rsidP="00D166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составим схему данного силлогизма:</w:t>
      </w:r>
    </w:p>
    <w:p w:rsidR="00D1662E" w:rsidRDefault="00D1662E" w:rsidP="00D166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3A13">
        <w:rPr>
          <w:rFonts w:ascii="Times New Roman" w:hAnsi="Times New Roman" w:cs="Times New Roman"/>
          <w:sz w:val="28"/>
          <w:szCs w:val="28"/>
        </w:rPr>
        <w:t xml:space="preserve">Ни одна </w:t>
      </w:r>
      <w:r w:rsidR="00A57B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3A1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23A13" w:rsidRPr="00423A13">
        <w:rPr>
          <w:rFonts w:ascii="Times New Roman" w:hAnsi="Times New Roman" w:cs="Times New Roman"/>
          <w:sz w:val="28"/>
          <w:szCs w:val="28"/>
        </w:rPr>
        <w:t xml:space="preserve"> </w:t>
      </w:r>
      <w:r w:rsidR="00A57B43">
        <w:rPr>
          <w:rFonts w:ascii="Times New Roman" w:hAnsi="Times New Roman" w:cs="Times New Roman"/>
          <w:sz w:val="28"/>
          <w:szCs w:val="28"/>
        </w:rPr>
        <w:t xml:space="preserve"> </w:t>
      </w:r>
      <w:r w:rsidR="00423A13">
        <w:rPr>
          <w:rFonts w:ascii="Times New Roman" w:hAnsi="Times New Roman" w:cs="Times New Roman"/>
          <w:sz w:val="28"/>
          <w:szCs w:val="28"/>
        </w:rPr>
        <w:t xml:space="preserve">не </w:t>
      </w:r>
      <w:r w:rsidR="00A57B43">
        <w:rPr>
          <w:rFonts w:ascii="Times New Roman" w:hAnsi="Times New Roman" w:cs="Times New Roman"/>
          <w:sz w:val="28"/>
          <w:szCs w:val="28"/>
        </w:rPr>
        <w:t xml:space="preserve">есть </w:t>
      </w:r>
      <w:r w:rsidR="00423A13">
        <w:rPr>
          <w:rFonts w:ascii="Times New Roman" w:hAnsi="Times New Roman" w:cs="Times New Roman"/>
          <w:sz w:val="28"/>
          <w:szCs w:val="28"/>
        </w:rPr>
        <w:t>М</w:t>
      </w:r>
      <w:r w:rsidR="00A57B4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(</w:t>
      </w:r>
      <w:r w:rsidR="00423A1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1662E" w:rsidRPr="00680133" w:rsidRDefault="00D1662E" w:rsidP="00D1662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B5265">
        <w:rPr>
          <w:rFonts w:ascii="Times New Roman" w:hAnsi="Times New Roman" w:cs="Times New Roman"/>
          <w:sz w:val="28"/>
          <w:szCs w:val="28"/>
          <w:u w:val="single"/>
        </w:rPr>
        <w:t>Некоторые</w:t>
      </w:r>
      <w:r w:rsidR="00A57B4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80133">
        <w:rPr>
          <w:rFonts w:ascii="Times New Roman" w:hAnsi="Times New Roman" w:cs="Times New Roman"/>
          <w:sz w:val="28"/>
          <w:szCs w:val="28"/>
          <w:u w:val="single"/>
        </w:rPr>
        <w:t xml:space="preserve"> М есть </w:t>
      </w:r>
      <w:r w:rsidRPr="00680133">
        <w:rPr>
          <w:rFonts w:ascii="Times New Roman" w:hAnsi="Times New Roman" w:cs="Times New Roman"/>
          <w:sz w:val="28"/>
          <w:szCs w:val="28"/>
          <w:u w:val="single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5265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423A13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680133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D1662E" w:rsidRPr="00680133" w:rsidRDefault="00D1662E" w:rsidP="00D166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Некоторые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3A13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есть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80133">
        <w:rPr>
          <w:rFonts w:ascii="Times New Roman" w:hAnsi="Times New Roman" w:cs="Times New Roman"/>
          <w:sz w:val="28"/>
          <w:szCs w:val="28"/>
        </w:rPr>
        <w:t xml:space="preserve">        (</w:t>
      </w:r>
      <w:r w:rsidR="00423A13">
        <w:rPr>
          <w:rFonts w:ascii="Times New Roman" w:hAnsi="Times New Roman" w:cs="Times New Roman"/>
          <w:sz w:val="28"/>
          <w:szCs w:val="28"/>
        </w:rPr>
        <w:t>О</w:t>
      </w:r>
      <w:r w:rsidRPr="00680133">
        <w:rPr>
          <w:rFonts w:ascii="Times New Roman" w:hAnsi="Times New Roman" w:cs="Times New Roman"/>
          <w:sz w:val="28"/>
          <w:szCs w:val="28"/>
        </w:rPr>
        <w:t>)</w:t>
      </w:r>
    </w:p>
    <w:p w:rsidR="00D1662E" w:rsidRPr="00D1662E" w:rsidRDefault="00D1662E" w:rsidP="00D1662E">
      <w:pPr>
        <w:rPr>
          <w:rFonts w:ascii="Times New Roman" w:hAnsi="Times New Roman" w:cs="Times New Roman"/>
          <w:sz w:val="28"/>
          <w:szCs w:val="28"/>
        </w:rPr>
      </w:pPr>
      <w:r w:rsidRPr="009B136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проверим правильность полученного умозаключения по правилам фигур и модусов. </w:t>
      </w:r>
    </w:p>
    <w:p w:rsidR="00D1662E" w:rsidRDefault="00D1662E" w:rsidP="00D166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Имеем дело с </w:t>
      </w:r>
      <w:r w:rsidR="00640C7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фигурой категорического силлогизма:</w:t>
      </w:r>
    </w:p>
    <w:p w:rsidR="00D1662E" w:rsidRDefault="001830C8" w:rsidP="00D166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1662E">
        <w:rPr>
          <w:rFonts w:ascii="Times New Roman" w:hAnsi="Times New Roman" w:cs="Times New Roman"/>
          <w:sz w:val="28"/>
          <w:szCs w:val="28"/>
        </w:rPr>
        <w:t>—</w:t>
      </w:r>
      <w:r w:rsidRPr="001830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</w:p>
    <w:p w:rsidR="00D1662E" w:rsidRPr="009B1368" w:rsidRDefault="00D1662E" w:rsidP="00D1662E">
      <w:pPr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B1368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</w:p>
    <w:p w:rsidR="00D1662E" w:rsidRDefault="00D1662E" w:rsidP="00D166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Модус </w:t>
      </w:r>
      <w:r w:rsidR="00640C73">
        <w:rPr>
          <w:rFonts w:ascii="Times New Roman" w:hAnsi="Times New Roman" w:cs="Times New Roman"/>
          <w:sz w:val="28"/>
          <w:szCs w:val="28"/>
          <w:lang w:val="en-US"/>
        </w:rPr>
        <w:t>EIO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662E" w:rsidRDefault="00D1662E" w:rsidP="00D166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правилам </w:t>
      </w:r>
      <w:r w:rsidR="00640C73">
        <w:rPr>
          <w:rFonts w:ascii="Times New Roman" w:hAnsi="Times New Roman" w:cs="Times New Roman"/>
          <w:sz w:val="28"/>
          <w:szCs w:val="28"/>
        </w:rPr>
        <w:t>четвертой</w:t>
      </w:r>
      <w:r>
        <w:rPr>
          <w:rFonts w:ascii="Times New Roman" w:hAnsi="Times New Roman" w:cs="Times New Roman"/>
          <w:sz w:val="28"/>
          <w:szCs w:val="28"/>
        </w:rPr>
        <w:t xml:space="preserve"> фигуры </w:t>
      </w:r>
      <w:r w:rsidR="00640C73">
        <w:rPr>
          <w:rFonts w:ascii="Times New Roman" w:hAnsi="Times New Roman" w:cs="Times New Roman"/>
          <w:sz w:val="28"/>
          <w:szCs w:val="28"/>
        </w:rPr>
        <w:t>если одна из посылок отрицательное суждение, то большая посылка должна быть общим суждением</w:t>
      </w:r>
      <w:r>
        <w:rPr>
          <w:rFonts w:ascii="Times New Roman" w:hAnsi="Times New Roman" w:cs="Times New Roman"/>
          <w:sz w:val="28"/>
          <w:szCs w:val="28"/>
        </w:rPr>
        <w:t xml:space="preserve"> (выполнено</w:t>
      </w:r>
      <w:r w:rsidR="00640C73">
        <w:rPr>
          <w:rFonts w:ascii="Times New Roman" w:hAnsi="Times New Roman" w:cs="Times New Roman"/>
          <w:sz w:val="28"/>
          <w:szCs w:val="28"/>
        </w:rPr>
        <w:t>, в нашем случае имеется отрицательная посылка и большая посылка является общим суждением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1662E" w:rsidRDefault="00D1662E" w:rsidP="00D166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Модус </w:t>
      </w:r>
      <w:r w:rsidR="00640C73">
        <w:rPr>
          <w:rFonts w:ascii="Times New Roman" w:hAnsi="Times New Roman" w:cs="Times New Roman"/>
          <w:sz w:val="28"/>
          <w:szCs w:val="28"/>
          <w:lang w:val="en-US"/>
        </w:rPr>
        <w:t>EIO</w:t>
      </w:r>
      <w:r>
        <w:rPr>
          <w:rFonts w:ascii="Times New Roman" w:hAnsi="Times New Roman" w:cs="Times New Roman"/>
          <w:sz w:val="28"/>
          <w:szCs w:val="28"/>
        </w:rPr>
        <w:t xml:space="preserve"> является правильным модусом категорического силлогизма, построенного по </w:t>
      </w:r>
      <w:r w:rsidR="00640C73">
        <w:rPr>
          <w:rFonts w:ascii="Times New Roman" w:hAnsi="Times New Roman" w:cs="Times New Roman"/>
          <w:sz w:val="28"/>
          <w:szCs w:val="28"/>
        </w:rPr>
        <w:t>четвертой</w:t>
      </w:r>
      <w:r>
        <w:rPr>
          <w:rFonts w:ascii="Times New Roman" w:hAnsi="Times New Roman" w:cs="Times New Roman"/>
          <w:sz w:val="28"/>
          <w:szCs w:val="28"/>
        </w:rPr>
        <w:t xml:space="preserve"> фигуре. </w:t>
      </w:r>
    </w:p>
    <w:p w:rsidR="00D1662E" w:rsidRPr="009B1368" w:rsidRDefault="00D1662E" w:rsidP="00D166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заключение следует с необходимостью.</w:t>
      </w:r>
    </w:p>
    <w:p w:rsidR="00D1662E" w:rsidRPr="003540F1" w:rsidRDefault="00D1662E" w:rsidP="00D1662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3540F1">
        <w:rPr>
          <w:rFonts w:ascii="Times New Roman" w:hAnsi="Times New Roman" w:cs="Times New Roman"/>
          <w:b/>
          <w:sz w:val="28"/>
          <w:szCs w:val="28"/>
        </w:rPr>
        <w:t>Выведите заключение из данных посылок и проверьте правильность вывода в соответствии с правилами модусов умозаключений, содержащих сложные суждения (выводы логики высказываний).</w:t>
      </w:r>
    </w:p>
    <w:p w:rsidR="00D1662E" w:rsidRDefault="00D1662E" w:rsidP="00D166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7E27" w:rsidRDefault="00E67E27" w:rsidP="00D1662E">
      <w:pPr>
        <w:rPr>
          <w:rFonts w:ascii="Times New Roman" w:hAnsi="Times New Roman" w:cs="Times New Roman"/>
          <w:sz w:val="28"/>
          <w:szCs w:val="28"/>
        </w:rPr>
      </w:pPr>
      <w:r w:rsidRPr="00E67E27">
        <w:rPr>
          <w:rFonts w:ascii="Times New Roman" w:hAnsi="Times New Roman" w:cs="Times New Roman"/>
          <w:sz w:val="28"/>
          <w:szCs w:val="28"/>
        </w:rPr>
        <w:t xml:space="preserve">2 - Всякое занятие можно отнести к сфере труда или досуга. </w:t>
      </w:r>
    </w:p>
    <w:p w:rsidR="00E67E27" w:rsidRDefault="00E67E27" w:rsidP="00D1662E">
      <w:pPr>
        <w:rPr>
          <w:rFonts w:ascii="Times New Roman" w:hAnsi="Times New Roman" w:cs="Times New Roman"/>
          <w:sz w:val="28"/>
          <w:szCs w:val="28"/>
        </w:rPr>
      </w:pPr>
      <w:r w:rsidRPr="00E67E27">
        <w:rPr>
          <w:rFonts w:ascii="Times New Roman" w:hAnsi="Times New Roman" w:cs="Times New Roman"/>
          <w:sz w:val="28"/>
          <w:szCs w:val="28"/>
        </w:rPr>
        <w:t xml:space="preserve">Чтение – это любимый досуг миллионов людей. </w:t>
      </w:r>
    </w:p>
    <w:p w:rsidR="00E67E27" w:rsidRDefault="00E67E27" w:rsidP="00D1662E">
      <w:pPr>
        <w:rPr>
          <w:rFonts w:ascii="Times New Roman" w:hAnsi="Times New Roman" w:cs="Times New Roman"/>
          <w:sz w:val="28"/>
          <w:szCs w:val="28"/>
        </w:rPr>
      </w:pPr>
      <w:r w:rsidRPr="00E67E27">
        <w:rPr>
          <w:rFonts w:ascii="Times New Roman" w:hAnsi="Times New Roman" w:cs="Times New Roman"/>
          <w:sz w:val="28"/>
          <w:szCs w:val="28"/>
        </w:rPr>
        <w:t xml:space="preserve">Следовательно… </w:t>
      </w:r>
    </w:p>
    <w:p w:rsidR="00D1662E" w:rsidRPr="003540F1" w:rsidRDefault="00D1662E" w:rsidP="00D1662E">
      <w:pPr>
        <w:rPr>
          <w:rFonts w:ascii="Times New Roman" w:hAnsi="Times New Roman" w:cs="Times New Roman"/>
          <w:sz w:val="28"/>
          <w:szCs w:val="28"/>
          <w:u w:val="single"/>
        </w:rPr>
      </w:pPr>
      <w:r w:rsidRPr="003540F1">
        <w:rPr>
          <w:rFonts w:ascii="Times New Roman" w:hAnsi="Times New Roman" w:cs="Times New Roman"/>
          <w:sz w:val="28"/>
          <w:szCs w:val="28"/>
          <w:u w:val="single"/>
        </w:rPr>
        <w:t>Решение:</w:t>
      </w:r>
    </w:p>
    <w:p w:rsidR="00E67E27" w:rsidRPr="00E67E27" w:rsidRDefault="00E67E27" w:rsidP="00E67E27">
      <w:pPr>
        <w:rPr>
          <w:rFonts w:ascii="Times New Roman" w:hAnsi="Times New Roman" w:cs="Times New Roman"/>
          <w:sz w:val="28"/>
          <w:szCs w:val="28"/>
        </w:rPr>
      </w:pPr>
      <w:r w:rsidRPr="00E67E27">
        <w:rPr>
          <w:rFonts w:ascii="Times New Roman" w:hAnsi="Times New Roman" w:cs="Times New Roman"/>
          <w:sz w:val="28"/>
          <w:szCs w:val="28"/>
        </w:rPr>
        <w:t xml:space="preserve">Всякое занятие можно отнести к сфере труда или досуга.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67E27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E27">
        <w:rPr>
          <w:rFonts w:ascii="Times New Roman" w:hAnsi="Times New Roman" w:cs="Times New Roman"/>
          <w:sz w:val="28"/>
          <w:szCs w:val="28"/>
        </w:rPr>
        <w:t>\/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E27"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67E27" w:rsidRPr="00E67E27" w:rsidRDefault="00E67E27" w:rsidP="00E67E27">
      <w:pPr>
        <w:rPr>
          <w:rFonts w:ascii="Times New Roman" w:hAnsi="Times New Roman" w:cs="Times New Roman"/>
          <w:sz w:val="28"/>
          <w:szCs w:val="28"/>
          <w:u w:val="single"/>
        </w:rPr>
      </w:pPr>
      <w:r w:rsidRPr="00E67E27">
        <w:rPr>
          <w:rFonts w:ascii="Times New Roman" w:hAnsi="Times New Roman" w:cs="Times New Roman"/>
          <w:sz w:val="28"/>
          <w:szCs w:val="28"/>
          <w:u w:val="single"/>
        </w:rPr>
        <w:t xml:space="preserve">Чтение – это любимый досуг миллионов людей. </w:t>
      </w:r>
      <w:r>
        <w:rPr>
          <w:rFonts w:ascii="Times New Roman" w:hAnsi="Times New Roman" w:cs="Times New Roman"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E67E27" w:rsidRDefault="00E67E27" w:rsidP="00E67E27">
      <w:pPr>
        <w:rPr>
          <w:rFonts w:ascii="Times New Roman" w:hAnsi="Times New Roman" w:cs="Times New Roman"/>
          <w:sz w:val="28"/>
          <w:szCs w:val="28"/>
        </w:rPr>
      </w:pPr>
      <w:r w:rsidRPr="00E67E27">
        <w:rPr>
          <w:rFonts w:ascii="Times New Roman" w:hAnsi="Times New Roman" w:cs="Times New Roman"/>
          <w:sz w:val="28"/>
          <w:szCs w:val="28"/>
        </w:rPr>
        <w:t xml:space="preserve">Следовательно… </w:t>
      </w:r>
    </w:p>
    <w:p w:rsidR="00E67E27" w:rsidRDefault="00E67E27" w:rsidP="00D1662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1662E" w:rsidRDefault="00D1662E" w:rsidP="00D166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данных посылок можно вывести заключение, что</w:t>
      </w:r>
    </w:p>
    <w:p w:rsidR="00E67E27" w:rsidRDefault="00E67E27" w:rsidP="00D1662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Следовательно, чтение нельзя отнести к сфере труда.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E67E27">
        <w:rPr>
          <w:rFonts w:ascii="Times New Roman" w:hAnsi="Times New Roman" w:cs="Times New Roman"/>
          <w:sz w:val="28"/>
          <w:szCs w:val="28"/>
        </w:rPr>
        <w:t xml:space="preserve"> </w:t>
      </w:r>
      <w:r w:rsidRPr="00087FFA">
        <w:rPr>
          <w:rFonts w:ascii="Times New Roman" w:hAnsi="Times New Roman" w:cs="Times New Roman"/>
          <w:sz w:val="28"/>
          <w:szCs w:val="28"/>
        </w:rPr>
        <w:t>¬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D1662E" w:rsidRPr="00087FFA" w:rsidRDefault="00D1662E" w:rsidP="00D166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умозаключение является разделительно-категорическим. Первое предложение выражает разделительную посылку: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2037C">
        <w:rPr>
          <w:rFonts w:ascii="Times New Roman" w:hAnsi="Times New Roman" w:cs="Times New Roman"/>
          <w:sz w:val="28"/>
          <w:szCs w:val="28"/>
        </w:rPr>
        <w:t>\/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. , то есть дизъюнктивное суждение, которое состоит из дизъюнктов а</w:t>
      </w:r>
      <w:r w:rsidRPr="00087F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87F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Дизъюнкция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строгая. Второе предложение содержит категорическое суждение, утверждая один член дизъюнкции: </w:t>
      </w:r>
      <w:r w:rsidR="00E67E27"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. В заключении, которое мы вывели, содержится суждение, которое отрицает остальные два дизъюнкта: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r w:rsidRPr="00087FFA">
        <w:rPr>
          <w:rFonts w:ascii="Times New Roman" w:hAnsi="Times New Roman" w:cs="Times New Roman"/>
          <w:sz w:val="28"/>
          <w:szCs w:val="28"/>
        </w:rPr>
        <w:t>¬</w:t>
      </w:r>
      <w:proofErr w:type="gramEnd"/>
      <w:r w:rsidR="00E67E27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1662E" w:rsidRPr="00087FFA" w:rsidRDefault="00D1662E" w:rsidP="00D1662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мы имеем дело с утверждающе - отрицающим модусом разделительно-категорического умозаключения</w:t>
      </w:r>
      <w:r w:rsidRPr="00087FFA">
        <w:rPr>
          <w:rFonts w:ascii="Times New Roman" w:hAnsi="Times New Roman" w:cs="Times New Roman"/>
          <w:sz w:val="40"/>
          <w:szCs w:val="40"/>
        </w:rPr>
        <w:t>:</w:t>
      </w:r>
    </w:p>
    <w:p w:rsidR="00D1662E" w:rsidRPr="00254A90" w:rsidRDefault="00D1662E" w:rsidP="00D1662E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A2037C">
        <w:rPr>
          <w:rFonts w:ascii="Times New Roman" w:hAnsi="Times New Roman" w:cs="Times New Roman"/>
          <w:sz w:val="28"/>
          <w:szCs w:val="28"/>
          <w:u w:val="single"/>
          <w:lang w:val="en-US"/>
        </w:rPr>
        <w:t>a</w:t>
      </w:r>
      <w:r w:rsidRPr="00A2037C">
        <w:rPr>
          <w:rFonts w:ascii="Times New Roman" w:hAnsi="Times New Roman" w:cs="Times New Roman"/>
          <w:sz w:val="28"/>
          <w:szCs w:val="28"/>
          <w:u w:val="single"/>
        </w:rPr>
        <w:t>\/</w:t>
      </w:r>
      <w:r w:rsidRPr="00A2037C">
        <w:rPr>
          <w:rFonts w:ascii="Times New Roman" w:hAnsi="Times New Roman" w:cs="Times New Roman"/>
          <w:sz w:val="28"/>
          <w:szCs w:val="28"/>
          <w:u w:val="single"/>
          <w:lang w:val="en-US"/>
        </w:rPr>
        <w:t>b</w:t>
      </w:r>
      <w:proofErr w:type="gramEnd"/>
      <w:r w:rsidRPr="00254A90">
        <w:rPr>
          <w:rFonts w:ascii="Times New Roman" w:hAnsi="Times New Roman" w:cs="Times New Roman"/>
          <w:sz w:val="28"/>
          <w:szCs w:val="28"/>
          <w:u w:val="single"/>
        </w:rPr>
        <w:t xml:space="preserve">; </w:t>
      </w:r>
      <w:r w:rsidR="00E67E27">
        <w:rPr>
          <w:rFonts w:ascii="Times New Roman" w:hAnsi="Times New Roman" w:cs="Times New Roman"/>
          <w:sz w:val="28"/>
          <w:szCs w:val="28"/>
          <w:u w:val="single"/>
          <w:lang w:val="en-US"/>
        </w:rPr>
        <w:t>b</w:t>
      </w:r>
    </w:p>
    <w:p w:rsidR="00D1662E" w:rsidRPr="00254A90" w:rsidRDefault="00506836" w:rsidP="00D1662E">
      <w:pPr>
        <w:rPr>
          <w:rFonts w:ascii="Times New Roman" w:hAnsi="Times New Roman" w:cs="Times New Roman"/>
          <w:sz w:val="28"/>
          <w:szCs w:val="28"/>
        </w:rPr>
      </w:pPr>
      <w:r w:rsidRPr="00254A90">
        <w:rPr>
          <w:rFonts w:ascii="Times New Roman" w:hAnsi="Times New Roman" w:cs="Times New Roman"/>
          <w:sz w:val="28"/>
          <w:szCs w:val="28"/>
        </w:rPr>
        <w:t xml:space="preserve">  </w:t>
      </w:r>
      <w:r w:rsidR="00D1662E" w:rsidRPr="00254A90">
        <w:rPr>
          <w:rFonts w:ascii="Times New Roman" w:hAnsi="Times New Roman" w:cs="Times New Roman"/>
          <w:sz w:val="28"/>
          <w:szCs w:val="28"/>
        </w:rPr>
        <w:t>¬</w:t>
      </w:r>
      <w:r w:rsidR="00E67E27"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:rsidR="00D1662E" w:rsidRPr="00A2037C" w:rsidRDefault="00D1662E" w:rsidP="00D166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по этому модусу всегда достоверно, когда  большая посылка является суждением строгой дизъюнкции. Так как в нашем случае это соблюдено, то имеем дело с достоверным заключением.</w:t>
      </w:r>
    </w:p>
    <w:p w:rsidR="00D1662E" w:rsidRPr="00C21213" w:rsidRDefault="00D1662E" w:rsidP="00D1662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C21213">
        <w:rPr>
          <w:rFonts w:ascii="Times New Roman" w:hAnsi="Times New Roman" w:cs="Times New Roman"/>
          <w:b/>
          <w:sz w:val="28"/>
          <w:szCs w:val="28"/>
        </w:rPr>
        <w:t>Подберите аргументы в защиту либо в опровержение данного тезиса, постройте прямое или косвенное доказательство или опровержение и проверьте правильность полученного рассуждения.</w:t>
      </w:r>
    </w:p>
    <w:p w:rsidR="00D1662E" w:rsidRDefault="00D1662E" w:rsidP="00D166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4C98" w:rsidRPr="00584C98" w:rsidRDefault="00584C98" w:rsidP="00D1662E">
      <w:pPr>
        <w:rPr>
          <w:rFonts w:ascii="Times New Roman" w:hAnsi="Times New Roman" w:cs="Times New Roman"/>
          <w:sz w:val="28"/>
          <w:szCs w:val="28"/>
        </w:rPr>
      </w:pPr>
      <w:r w:rsidRPr="00584C98">
        <w:rPr>
          <w:rFonts w:ascii="Times New Roman" w:hAnsi="Times New Roman" w:cs="Times New Roman"/>
          <w:sz w:val="28"/>
          <w:szCs w:val="28"/>
        </w:rPr>
        <w:t>2 – Современному профессионалу нельзя без экологического образования.</w:t>
      </w:r>
    </w:p>
    <w:p w:rsidR="00D1662E" w:rsidRPr="00C21213" w:rsidRDefault="00D1662E" w:rsidP="00D1662E">
      <w:pPr>
        <w:rPr>
          <w:rFonts w:ascii="Times New Roman" w:hAnsi="Times New Roman" w:cs="Times New Roman"/>
          <w:sz w:val="28"/>
          <w:szCs w:val="28"/>
          <w:u w:val="single"/>
        </w:rPr>
      </w:pPr>
      <w:r w:rsidRPr="00C21213">
        <w:rPr>
          <w:rFonts w:ascii="Times New Roman" w:hAnsi="Times New Roman" w:cs="Times New Roman"/>
          <w:sz w:val="28"/>
          <w:szCs w:val="28"/>
          <w:u w:val="single"/>
        </w:rPr>
        <w:t>Решение:</w:t>
      </w:r>
    </w:p>
    <w:p w:rsidR="00584C98" w:rsidRDefault="00584C98" w:rsidP="00584C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доказательства данного тезиса можно пойти путем дедукции:</w:t>
      </w:r>
    </w:p>
    <w:p w:rsidR="00584C98" w:rsidRPr="00F51762" w:rsidRDefault="00584C98" w:rsidP="00584C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а1-любо</w:t>
      </w:r>
      <w:r w:rsidR="00D37507">
        <w:rPr>
          <w:rFonts w:ascii="Times New Roman" w:hAnsi="Times New Roman" w:cs="Times New Roman"/>
          <w:sz w:val="28"/>
          <w:szCs w:val="28"/>
        </w:rPr>
        <w:t xml:space="preserve">му </w:t>
      </w:r>
      <w:r w:rsidR="00F51762" w:rsidRPr="00F51762">
        <w:rPr>
          <w:rFonts w:ascii="Times New Roman" w:hAnsi="Times New Roman" w:cs="Times New Roman"/>
          <w:sz w:val="28"/>
          <w:szCs w:val="28"/>
        </w:rPr>
        <w:t>экологу</w:t>
      </w:r>
      <w:r w:rsidRPr="00F51762">
        <w:rPr>
          <w:rFonts w:ascii="Times New Roman" w:hAnsi="Times New Roman" w:cs="Times New Roman"/>
          <w:sz w:val="28"/>
          <w:szCs w:val="28"/>
        </w:rPr>
        <w:t xml:space="preserve">, </w:t>
      </w:r>
      <w:r w:rsidR="00F51762" w:rsidRPr="00F51762">
        <w:rPr>
          <w:rFonts w:ascii="Times New Roman" w:hAnsi="Times New Roman" w:cs="Times New Roman"/>
          <w:sz w:val="28"/>
          <w:szCs w:val="28"/>
        </w:rPr>
        <w:t>инженеру по охране леса,</w:t>
      </w:r>
      <w:r w:rsidRPr="00F51762">
        <w:rPr>
          <w:rFonts w:ascii="Times New Roman" w:hAnsi="Times New Roman" w:cs="Times New Roman"/>
          <w:sz w:val="28"/>
          <w:szCs w:val="28"/>
        </w:rPr>
        <w:t xml:space="preserve"> </w:t>
      </w:r>
      <w:r w:rsidR="00D37507" w:rsidRPr="00F51762">
        <w:rPr>
          <w:rFonts w:ascii="Times New Roman" w:hAnsi="Times New Roman" w:cs="Times New Roman"/>
          <w:sz w:val="28"/>
          <w:szCs w:val="28"/>
        </w:rPr>
        <w:t>нельзя быть без экологического образования</w:t>
      </w:r>
      <w:r w:rsidRPr="00F51762">
        <w:rPr>
          <w:rFonts w:ascii="Times New Roman" w:hAnsi="Times New Roman" w:cs="Times New Roman"/>
          <w:sz w:val="28"/>
          <w:szCs w:val="28"/>
        </w:rPr>
        <w:t>;</w:t>
      </w:r>
    </w:p>
    <w:p w:rsidR="00584C98" w:rsidRPr="00D37507" w:rsidRDefault="00584C98" w:rsidP="00584C98">
      <w:pPr>
        <w:rPr>
          <w:rFonts w:ascii="Times New Roman" w:hAnsi="Times New Roman" w:cs="Times New Roman"/>
          <w:sz w:val="28"/>
          <w:szCs w:val="28"/>
        </w:rPr>
      </w:pPr>
      <w:r w:rsidRPr="00F51762">
        <w:rPr>
          <w:rFonts w:ascii="Times New Roman" w:hAnsi="Times New Roman" w:cs="Times New Roman"/>
          <w:sz w:val="28"/>
          <w:szCs w:val="28"/>
        </w:rPr>
        <w:t>а2-</w:t>
      </w:r>
      <w:r w:rsidR="00F51762">
        <w:rPr>
          <w:rFonts w:ascii="Times New Roman" w:hAnsi="Times New Roman" w:cs="Times New Roman"/>
          <w:sz w:val="28"/>
          <w:szCs w:val="28"/>
        </w:rPr>
        <w:t>эколог, инженер по охране леса</w:t>
      </w:r>
      <w:r w:rsidR="00D37507">
        <w:rPr>
          <w:rFonts w:ascii="Times New Roman" w:hAnsi="Times New Roman" w:cs="Times New Roman"/>
          <w:sz w:val="28"/>
          <w:szCs w:val="28"/>
        </w:rPr>
        <w:t xml:space="preserve"> являются современными профессионалами</w:t>
      </w:r>
    </w:p>
    <w:p w:rsidR="00584C98" w:rsidRDefault="00584C98" w:rsidP="00584C9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следовательно, </w:t>
      </w:r>
      <w:r w:rsidR="00D37507" w:rsidRPr="00584C98">
        <w:rPr>
          <w:rFonts w:ascii="Times New Roman" w:hAnsi="Times New Roman" w:cs="Times New Roman"/>
          <w:sz w:val="28"/>
          <w:szCs w:val="28"/>
        </w:rPr>
        <w:t>современному</w:t>
      </w:r>
      <w:r w:rsidRPr="00584C98">
        <w:rPr>
          <w:rFonts w:ascii="Times New Roman" w:hAnsi="Times New Roman" w:cs="Times New Roman"/>
          <w:sz w:val="28"/>
          <w:szCs w:val="28"/>
        </w:rPr>
        <w:t xml:space="preserve"> профессионалу нельзя без экологического образования</w:t>
      </w:r>
    </w:p>
    <w:p w:rsidR="00F51762" w:rsidRDefault="00F51762" w:rsidP="00D1662E">
      <w:pPr>
        <w:rPr>
          <w:rFonts w:ascii="Times New Roman" w:hAnsi="Times New Roman" w:cs="Times New Roman"/>
          <w:sz w:val="28"/>
          <w:szCs w:val="28"/>
        </w:rPr>
      </w:pPr>
    </w:p>
    <w:p w:rsidR="00D1662E" w:rsidRPr="00C21213" w:rsidRDefault="00D1662E" w:rsidP="00D166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Построенная аргументация является прямым дедуктивным доказательством.  </w:t>
      </w:r>
      <w:r w:rsidR="00F51762">
        <w:rPr>
          <w:rFonts w:ascii="Times New Roman" w:hAnsi="Times New Roman" w:cs="Times New Roman"/>
          <w:sz w:val="28"/>
          <w:szCs w:val="28"/>
        </w:rPr>
        <w:t>Экологи и инженеры по охране леса</w:t>
      </w:r>
      <w:r>
        <w:rPr>
          <w:rFonts w:ascii="Times New Roman" w:hAnsi="Times New Roman" w:cs="Times New Roman"/>
          <w:sz w:val="28"/>
          <w:szCs w:val="28"/>
        </w:rPr>
        <w:t xml:space="preserve"> действительно </w:t>
      </w:r>
      <w:r w:rsidR="00F51762">
        <w:rPr>
          <w:rFonts w:ascii="Times New Roman" w:hAnsi="Times New Roman" w:cs="Times New Roman"/>
          <w:sz w:val="28"/>
          <w:szCs w:val="28"/>
        </w:rPr>
        <w:t xml:space="preserve">не могут быть без экологического </w:t>
      </w:r>
      <w:proofErr w:type="gramStart"/>
      <w:r w:rsidR="00F51762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="00F51762">
        <w:rPr>
          <w:rFonts w:ascii="Times New Roman" w:hAnsi="Times New Roman" w:cs="Times New Roman"/>
          <w:sz w:val="28"/>
          <w:szCs w:val="28"/>
        </w:rPr>
        <w:t xml:space="preserve"> и они являются современными профессионалами</w:t>
      </w:r>
      <w:r w:rsidR="005118D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поэтому приведенное доказательство </w:t>
      </w:r>
      <w:r w:rsidR="005118DF">
        <w:rPr>
          <w:rFonts w:ascii="Times New Roman" w:hAnsi="Times New Roman" w:cs="Times New Roman"/>
          <w:sz w:val="28"/>
          <w:szCs w:val="28"/>
        </w:rPr>
        <w:t>сильно убедительное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662E" w:rsidRPr="009360F1" w:rsidRDefault="00D1662E" w:rsidP="00D1662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9360F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Проанализируйте вопрос со стороны его вида, структуры, корректности и постройте правильный ответ.</w:t>
      </w:r>
    </w:p>
    <w:p w:rsidR="004D718C" w:rsidRDefault="004D718C" w:rsidP="00D1662E">
      <w:pPr>
        <w:rPr>
          <w:rFonts w:ascii="Times New Roman" w:hAnsi="Times New Roman" w:cs="Times New Roman"/>
          <w:sz w:val="28"/>
          <w:szCs w:val="28"/>
        </w:rPr>
      </w:pPr>
      <w:r w:rsidRPr="004D718C">
        <w:rPr>
          <w:rFonts w:ascii="Times New Roman" w:hAnsi="Times New Roman" w:cs="Times New Roman"/>
          <w:sz w:val="28"/>
          <w:szCs w:val="28"/>
        </w:rPr>
        <w:t>2 – Может ли хороший человек совершить подлость и как это возможно?</w:t>
      </w:r>
    </w:p>
    <w:p w:rsidR="002F2DC7" w:rsidRDefault="002F2DC7" w:rsidP="00D166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</w:t>
      </w:r>
      <w:r w:rsidRPr="002F2DC7">
        <w:rPr>
          <w:rFonts w:ascii="Times New Roman" w:hAnsi="Times New Roman" w:cs="Times New Roman"/>
          <w:sz w:val="28"/>
          <w:szCs w:val="28"/>
        </w:rPr>
        <w:t xml:space="preserve">Все ли мысли и чувства человека </w:t>
      </w:r>
      <w:r>
        <w:rPr>
          <w:rFonts w:ascii="Times New Roman" w:hAnsi="Times New Roman" w:cs="Times New Roman"/>
          <w:sz w:val="28"/>
          <w:szCs w:val="28"/>
        </w:rPr>
        <w:t>являются подконтрольными ему?</w:t>
      </w:r>
    </w:p>
    <w:p w:rsidR="00D1662E" w:rsidRDefault="00D1662E" w:rsidP="00D1662E">
      <w:pPr>
        <w:rPr>
          <w:rFonts w:ascii="Times New Roman" w:hAnsi="Times New Roman" w:cs="Times New Roman"/>
          <w:sz w:val="28"/>
          <w:szCs w:val="28"/>
          <w:u w:val="single"/>
        </w:rPr>
      </w:pPr>
      <w:r w:rsidRPr="009360F1">
        <w:rPr>
          <w:rFonts w:ascii="Times New Roman" w:hAnsi="Times New Roman" w:cs="Times New Roman"/>
          <w:sz w:val="28"/>
          <w:szCs w:val="28"/>
          <w:u w:val="single"/>
        </w:rPr>
        <w:t>Решение:</w:t>
      </w:r>
    </w:p>
    <w:p w:rsidR="00D1662E" w:rsidRDefault="00D1662E" w:rsidP="00D166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является </w:t>
      </w:r>
      <w:r w:rsidR="004D718C">
        <w:rPr>
          <w:rFonts w:ascii="Times New Roman" w:hAnsi="Times New Roman" w:cs="Times New Roman"/>
          <w:sz w:val="28"/>
          <w:szCs w:val="28"/>
        </w:rPr>
        <w:t>сильным</w:t>
      </w:r>
      <w:r>
        <w:rPr>
          <w:rFonts w:ascii="Times New Roman" w:hAnsi="Times New Roman" w:cs="Times New Roman"/>
          <w:sz w:val="28"/>
          <w:szCs w:val="28"/>
        </w:rPr>
        <w:t xml:space="preserve">, потому как требует </w:t>
      </w:r>
      <w:r w:rsidR="004D718C">
        <w:rPr>
          <w:rFonts w:ascii="Times New Roman" w:hAnsi="Times New Roman" w:cs="Times New Roman"/>
          <w:sz w:val="28"/>
          <w:szCs w:val="28"/>
        </w:rPr>
        <w:t>не только однозначного ответа, но и пояснение к нему.</w:t>
      </w:r>
    </w:p>
    <w:p w:rsidR="00D1662E" w:rsidRDefault="00D1662E" w:rsidP="00D166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Имеем дело с открытым видом вопроса, так как ограниченное количество ответов на данный вопрос не предоставлено.</w:t>
      </w:r>
    </w:p>
    <w:p w:rsidR="00D1662E" w:rsidRDefault="00D1662E" w:rsidP="00D166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на данный вопрос можно дать правильные ответы, с помощью которых исчезнет познавательная неопределенность вопроса, то исходный вопрос является логически корректным.</w:t>
      </w:r>
    </w:p>
    <w:p w:rsidR="004D718C" w:rsidRDefault="00D1662E" w:rsidP="00D166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Примерный ответ: </w:t>
      </w:r>
      <w:r w:rsidR="004D718C">
        <w:rPr>
          <w:rFonts w:ascii="Times New Roman" w:hAnsi="Times New Roman" w:cs="Times New Roman"/>
          <w:sz w:val="28"/>
          <w:szCs w:val="28"/>
        </w:rPr>
        <w:t>да, если обстоятельства коснуться его близких и любимых людей.</w:t>
      </w:r>
    </w:p>
    <w:p w:rsidR="00D1662E" w:rsidRDefault="00D1662E" w:rsidP="00D166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Примерный ответ: </w:t>
      </w:r>
      <w:r w:rsidR="004D718C">
        <w:rPr>
          <w:rFonts w:ascii="Times New Roman" w:hAnsi="Times New Roman" w:cs="Times New Roman"/>
          <w:sz w:val="28"/>
          <w:szCs w:val="28"/>
        </w:rPr>
        <w:t>нет, если человек живет по принципам, которые не нарушает.</w:t>
      </w:r>
    </w:p>
    <w:p w:rsidR="00D1662E" w:rsidRDefault="00D1662E" w:rsidP="00D1662E">
      <w:pPr>
        <w:rPr>
          <w:rFonts w:ascii="Times New Roman" w:hAnsi="Times New Roman" w:cs="Times New Roman"/>
          <w:sz w:val="28"/>
          <w:szCs w:val="28"/>
        </w:rPr>
      </w:pPr>
    </w:p>
    <w:p w:rsidR="00D1662E" w:rsidRDefault="00D1662E" w:rsidP="00D1662E">
      <w:pPr>
        <w:rPr>
          <w:rFonts w:ascii="Times New Roman" w:hAnsi="Times New Roman" w:cs="Times New Roman"/>
          <w:sz w:val="28"/>
          <w:szCs w:val="28"/>
        </w:rPr>
      </w:pPr>
    </w:p>
    <w:p w:rsidR="00D1662E" w:rsidRPr="009360F1" w:rsidRDefault="00D1662E" w:rsidP="00D1662E">
      <w:pPr>
        <w:rPr>
          <w:rFonts w:ascii="Times New Roman" w:hAnsi="Times New Roman" w:cs="Times New Roman"/>
          <w:sz w:val="28"/>
          <w:szCs w:val="28"/>
        </w:rPr>
      </w:pPr>
    </w:p>
    <w:p w:rsidR="00DD1D4B" w:rsidRPr="004724E2" w:rsidRDefault="00DD1D4B" w:rsidP="009F1785">
      <w:pPr>
        <w:rPr>
          <w:rFonts w:ascii="Times New Roman" w:hAnsi="Times New Roman" w:cs="Times New Roman"/>
          <w:sz w:val="28"/>
          <w:szCs w:val="28"/>
        </w:rPr>
      </w:pPr>
    </w:p>
    <w:p w:rsidR="007E5544" w:rsidRDefault="003D1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0C76B1">
        <w:rPr>
          <w:rFonts w:ascii="Times New Roman" w:hAnsi="Times New Roman" w:cs="Times New Roman"/>
          <w:sz w:val="28"/>
          <w:szCs w:val="28"/>
        </w:rPr>
        <w:t>итература:</w:t>
      </w:r>
    </w:p>
    <w:p w:rsidR="00A57B43" w:rsidRPr="00A57B43" w:rsidRDefault="00A57B43" w:rsidP="00A57B43">
      <w:pPr>
        <w:pStyle w:val="a5"/>
        <w:numPr>
          <w:ilvl w:val="0"/>
          <w:numId w:val="6"/>
        </w:numPr>
        <w:spacing w:line="360" w:lineRule="auto"/>
        <w:rPr>
          <w:sz w:val="28"/>
          <w:szCs w:val="28"/>
        </w:rPr>
      </w:pPr>
      <w:proofErr w:type="spellStart"/>
      <w:r w:rsidRPr="00A57B43">
        <w:rPr>
          <w:sz w:val="28"/>
          <w:szCs w:val="28"/>
        </w:rPr>
        <w:t>Гетманова</w:t>
      </w:r>
      <w:proofErr w:type="spellEnd"/>
      <w:r w:rsidRPr="00A57B43">
        <w:rPr>
          <w:sz w:val="28"/>
          <w:szCs w:val="28"/>
        </w:rPr>
        <w:t xml:space="preserve"> А</w:t>
      </w:r>
      <w:r>
        <w:rPr>
          <w:sz w:val="28"/>
          <w:szCs w:val="28"/>
        </w:rPr>
        <w:t>.</w:t>
      </w:r>
      <w:r w:rsidRPr="00A57B43">
        <w:rPr>
          <w:sz w:val="28"/>
          <w:szCs w:val="28"/>
        </w:rPr>
        <w:t>Д</w:t>
      </w:r>
      <w:r>
        <w:rPr>
          <w:sz w:val="28"/>
          <w:szCs w:val="28"/>
        </w:rPr>
        <w:t>.</w:t>
      </w:r>
      <w:r w:rsidRPr="00A57B43">
        <w:rPr>
          <w:sz w:val="28"/>
          <w:szCs w:val="28"/>
        </w:rPr>
        <w:t xml:space="preserve"> Логик</w:t>
      </w:r>
      <w:r>
        <w:rPr>
          <w:sz w:val="28"/>
          <w:szCs w:val="28"/>
        </w:rPr>
        <w:t xml:space="preserve">а - М: Новая школа, 1995 </w:t>
      </w:r>
    </w:p>
    <w:p w:rsidR="00A57B43" w:rsidRPr="00A57B43" w:rsidRDefault="00A57B43" w:rsidP="00A57B43">
      <w:pPr>
        <w:pStyle w:val="a5"/>
        <w:numPr>
          <w:ilvl w:val="0"/>
          <w:numId w:val="6"/>
        </w:numPr>
        <w:spacing w:line="360" w:lineRule="auto"/>
        <w:rPr>
          <w:sz w:val="28"/>
          <w:szCs w:val="28"/>
        </w:rPr>
      </w:pPr>
      <w:proofErr w:type="spellStart"/>
      <w:r w:rsidRPr="00A57B43">
        <w:rPr>
          <w:sz w:val="28"/>
          <w:szCs w:val="28"/>
        </w:rPr>
        <w:t>Жеребкин</w:t>
      </w:r>
      <w:proofErr w:type="spellEnd"/>
      <w:r w:rsidRPr="00A57B43">
        <w:rPr>
          <w:sz w:val="28"/>
          <w:szCs w:val="28"/>
        </w:rPr>
        <w:t xml:space="preserve"> </w:t>
      </w:r>
      <w:r>
        <w:rPr>
          <w:sz w:val="28"/>
          <w:szCs w:val="28"/>
        </w:rPr>
        <w:t>Логика</w:t>
      </w:r>
      <w:r w:rsidRPr="00A57B43">
        <w:rPr>
          <w:sz w:val="28"/>
          <w:szCs w:val="28"/>
        </w:rPr>
        <w:t>: Основа; Знание, 1999</w:t>
      </w:r>
    </w:p>
    <w:p w:rsidR="00A57B43" w:rsidRPr="00A57B43" w:rsidRDefault="00A57B43" w:rsidP="00A57B43">
      <w:pPr>
        <w:pStyle w:val="a5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Кириллов В.И. </w:t>
      </w:r>
      <w:r w:rsidRPr="00A57B43">
        <w:rPr>
          <w:sz w:val="28"/>
          <w:szCs w:val="28"/>
        </w:rPr>
        <w:t xml:space="preserve">, </w:t>
      </w:r>
      <w:proofErr w:type="spellStart"/>
      <w:r w:rsidRPr="00A57B43">
        <w:rPr>
          <w:sz w:val="28"/>
          <w:szCs w:val="28"/>
        </w:rPr>
        <w:t>Старченко</w:t>
      </w:r>
      <w:proofErr w:type="spellEnd"/>
      <w:r w:rsidRPr="00A57B43">
        <w:rPr>
          <w:sz w:val="28"/>
          <w:szCs w:val="28"/>
        </w:rPr>
        <w:t xml:space="preserve"> A</w:t>
      </w:r>
      <w:r>
        <w:rPr>
          <w:sz w:val="28"/>
          <w:szCs w:val="28"/>
        </w:rPr>
        <w:t>.</w:t>
      </w:r>
      <w:r w:rsidRPr="00A57B43">
        <w:rPr>
          <w:sz w:val="28"/>
          <w:szCs w:val="28"/>
        </w:rPr>
        <w:t>A</w:t>
      </w:r>
      <w:r>
        <w:rPr>
          <w:sz w:val="28"/>
          <w:szCs w:val="28"/>
        </w:rPr>
        <w:t>.</w:t>
      </w:r>
      <w:r w:rsidRPr="00A57B43">
        <w:rPr>
          <w:sz w:val="28"/>
          <w:szCs w:val="28"/>
        </w:rPr>
        <w:t xml:space="preserve"> Логика - М: Высшая школа, 1995</w:t>
      </w:r>
    </w:p>
    <w:p w:rsidR="00A57B43" w:rsidRPr="00A57B43" w:rsidRDefault="00A57B43" w:rsidP="00A57B43">
      <w:pPr>
        <w:pStyle w:val="a5"/>
        <w:numPr>
          <w:ilvl w:val="0"/>
          <w:numId w:val="6"/>
        </w:numPr>
        <w:spacing w:line="360" w:lineRule="auto"/>
        <w:rPr>
          <w:sz w:val="28"/>
          <w:szCs w:val="28"/>
        </w:rPr>
      </w:pPr>
      <w:proofErr w:type="spellStart"/>
      <w:r w:rsidRPr="00A57B43">
        <w:rPr>
          <w:sz w:val="28"/>
          <w:szCs w:val="28"/>
        </w:rPr>
        <w:t>Конверський</w:t>
      </w:r>
      <w:proofErr w:type="spellEnd"/>
      <w:r w:rsidRPr="00A57B43">
        <w:rPr>
          <w:sz w:val="28"/>
          <w:szCs w:val="28"/>
        </w:rPr>
        <w:t xml:space="preserve"> А</w:t>
      </w:r>
      <w:r>
        <w:rPr>
          <w:sz w:val="28"/>
          <w:szCs w:val="28"/>
        </w:rPr>
        <w:t>.</w:t>
      </w:r>
      <w:r w:rsidRPr="00A57B43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Pr="00A57B43">
        <w:rPr>
          <w:sz w:val="28"/>
          <w:szCs w:val="28"/>
        </w:rPr>
        <w:t xml:space="preserve"> Логика: Четвертая волна, 1998 </w:t>
      </w:r>
    </w:p>
    <w:p w:rsidR="000C76B1" w:rsidRPr="000C76B1" w:rsidRDefault="000C76B1">
      <w:pPr>
        <w:rPr>
          <w:rFonts w:ascii="Times New Roman" w:hAnsi="Times New Roman" w:cs="Times New Roman"/>
          <w:sz w:val="28"/>
          <w:szCs w:val="28"/>
        </w:rPr>
      </w:pPr>
    </w:p>
    <w:sectPr w:rsidR="000C76B1" w:rsidRPr="000C76B1" w:rsidSect="007E5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03895"/>
    <w:multiLevelType w:val="hybridMultilevel"/>
    <w:tmpl w:val="C9FAF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553ED"/>
    <w:multiLevelType w:val="hybridMultilevel"/>
    <w:tmpl w:val="9A3EA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73F76"/>
    <w:multiLevelType w:val="hybridMultilevel"/>
    <w:tmpl w:val="DE3A12CA"/>
    <w:lvl w:ilvl="0" w:tplc="47DADB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51759"/>
    <w:multiLevelType w:val="hybridMultilevel"/>
    <w:tmpl w:val="147411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FE2101"/>
    <w:multiLevelType w:val="hybridMultilevel"/>
    <w:tmpl w:val="40E886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E62C9B"/>
    <w:multiLevelType w:val="hybridMultilevel"/>
    <w:tmpl w:val="DE3A12CA"/>
    <w:lvl w:ilvl="0" w:tplc="47DADB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9"/>
  <w:proofState w:spelling="clean" w:grammar="clean"/>
  <w:defaultTabStop w:val="708"/>
  <w:characterSpacingControl w:val="doNotCompress"/>
  <w:compat>
    <w:useFELayout/>
  </w:compat>
  <w:rsids>
    <w:rsidRoot w:val="000C76B1"/>
    <w:rsid w:val="000B0E88"/>
    <w:rsid w:val="000C3A0F"/>
    <w:rsid w:val="000C76B1"/>
    <w:rsid w:val="00131A6C"/>
    <w:rsid w:val="001830C8"/>
    <w:rsid w:val="00216A85"/>
    <w:rsid w:val="00231829"/>
    <w:rsid w:val="00254A90"/>
    <w:rsid w:val="00293043"/>
    <w:rsid w:val="002A5D7F"/>
    <w:rsid w:val="002F2DC7"/>
    <w:rsid w:val="00320ACC"/>
    <w:rsid w:val="00376C10"/>
    <w:rsid w:val="003D1B75"/>
    <w:rsid w:val="00423A13"/>
    <w:rsid w:val="004502BF"/>
    <w:rsid w:val="004724E2"/>
    <w:rsid w:val="004D1BE6"/>
    <w:rsid w:val="004D718C"/>
    <w:rsid w:val="00506836"/>
    <w:rsid w:val="005118DF"/>
    <w:rsid w:val="00534B07"/>
    <w:rsid w:val="00567FC6"/>
    <w:rsid w:val="0058244D"/>
    <w:rsid w:val="00584C98"/>
    <w:rsid w:val="00640C73"/>
    <w:rsid w:val="00707B87"/>
    <w:rsid w:val="00747E32"/>
    <w:rsid w:val="007A4170"/>
    <w:rsid w:val="007E2E4C"/>
    <w:rsid w:val="007E5544"/>
    <w:rsid w:val="00801A36"/>
    <w:rsid w:val="00801CB5"/>
    <w:rsid w:val="00833B0C"/>
    <w:rsid w:val="008376EF"/>
    <w:rsid w:val="00913BDE"/>
    <w:rsid w:val="009B5265"/>
    <w:rsid w:val="009F1785"/>
    <w:rsid w:val="00A14CE0"/>
    <w:rsid w:val="00A52EC0"/>
    <w:rsid w:val="00A57B43"/>
    <w:rsid w:val="00AA6701"/>
    <w:rsid w:val="00B41E25"/>
    <w:rsid w:val="00BD7C0E"/>
    <w:rsid w:val="00D1662E"/>
    <w:rsid w:val="00D37507"/>
    <w:rsid w:val="00DD1D4B"/>
    <w:rsid w:val="00DF0F5D"/>
    <w:rsid w:val="00E21F5E"/>
    <w:rsid w:val="00E67E27"/>
    <w:rsid w:val="00E86899"/>
    <w:rsid w:val="00E87662"/>
    <w:rsid w:val="00EE3B38"/>
    <w:rsid w:val="00EE3D49"/>
    <w:rsid w:val="00F51762"/>
    <w:rsid w:val="00F84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egrouptable v:ext="edit">
        <o:entry new="1" old="0"/>
        <o:entry new="2" old="1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6B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D1D4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5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57B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7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9</Pages>
  <Words>1744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IDSTU</dc:creator>
  <cp:lastModifiedBy>778</cp:lastModifiedBy>
  <cp:revision>27</cp:revision>
  <dcterms:created xsi:type="dcterms:W3CDTF">2017-02-04T15:03:00Z</dcterms:created>
  <dcterms:modified xsi:type="dcterms:W3CDTF">2017-02-05T06:56:00Z</dcterms:modified>
</cp:coreProperties>
</file>